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2641" w14:textId="77777777" w:rsidR="00C77A66" w:rsidRDefault="000736C1" w:rsidP="007E0F3F">
      <w:pPr>
        <w:pStyle w:val="TOC2"/>
      </w:pPr>
      <w:r>
        <w:t xml:space="preserve">  </w:t>
      </w:r>
      <w:r w:rsidR="008C75B1">
        <w:t xml:space="preserve"> </w:t>
      </w:r>
      <w:r w:rsidR="00404680">
        <w:t xml:space="preserve"> </w:t>
      </w:r>
      <w:r w:rsidR="00CC44FA">
        <w:t xml:space="preserve"> </w:t>
      </w:r>
      <w:r w:rsidR="00C77A66">
        <w:t xml:space="preserve">  </w:t>
      </w:r>
      <w:r w:rsidR="00B0565B">
        <w:rPr>
          <w:lang w:eastAsia="en-GB"/>
        </w:rPr>
        <mc:AlternateContent>
          <mc:Choice Requires="wps">
            <w:drawing>
              <wp:anchor distT="0" distB="0" distL="114300" distR="114300" simplePos="0" relativeHeight="251658240" behindDoc="0" locked="0" layoutInCell="0" allowOverlap="1" wp14:anchorId="5EE302E6" wp14:editId="45F31835">
                <wp:simplePos x="0" y="0"/>
                <wp:positionH relativeFrom="column">
                  <wp:posOffset>1076960</wp:posOffset>
                </wp:positionH>
                <wp:positionV relativeFrom="paragraph">
                  <wp:posOffset>16510</wp:posOffset>
                </wp:positionV>
                <wp:extent cx="1584960" cy="911225"/>
                <wp:effectExtent l="635" t="635" r="5080" b="2540"/>
                <wp:wrapNone/>
                <wp:docPr id="5" name="Freeform 9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84960" cy="911225"/>
                        </a:xfrm>
                        <a:custGeom>
                          <a:avLst/>
                          <a:gdLst>
                            <a:gd name="T0" fmla="*/ 7343 w 9985"/>
                            <a:gd name="T1" fmla="*/ 2926 h 5739"/>
                            <a:gd name="T2" fmla="*/ 7821 w 9985"/>
                            <a:gd name="T3" fmla="*/ 2571 h 5739"/>
                            <a:gd name="T4" fmla="*/ 8526 w 9985"/>
                            <a:gd name="T5" fmla="*/ 1804 h 5739"/>
                            <a:gd name="T6" fmla="*/ 8737 w 9985"/>
                            <a:gd name="T7" fmla="*/ 1052 h 5739"/>
                            <a:gd name="T8" fmla="*/ 8389 w 9985"/>
                            <a:gd name="T9" fmla="*/ 684 h 5739"/>
                            <a:gd name="T10" fmla="*/ 7738 w 9985"/>
                            <a:gd name="T11" fmla="*/ 830 h 5739"/>
                            <a:gd name="T12" fmla="*/ 7303 w 9985"/>
                            <a:gd name="T13" fmla="*/ 1266 h 5739"/>
                            <a:gd name="T14" fmla="*/ 6933 w 9985"/>
                            <a:gd name="T15" fmla="*/ 1976 h 5739"/>
                            <a:gd name="T16" fmla="*/ 6716 w 9985"/>
                            <a:gd name="T17" fmla="*/ 2885 h 5739"/>
                            <a:gd name="T18" fmla="*/ 288 w 9985"/>
                            <a:gd name="T19" fmla="*/ 3802 h 5739"/>
                            <a:gd name="T20" fmla="*/ 686 w 9985"/>
                            <a:gd name="T21" fmla="*/ 4109 h 5739"/>
                            <a:gd name="T22" fmla="*/ 1230 w 9985"/>
                            <a:gd name="T23" fmla="*/ 4365 h 5739"/>
                            <a:gd name="T24" fmla="*/ 1948 w 9985"/>
                            <a:gd name="T25" fmla="*/ 4537 h 5739"/>
                            <a:gd name="T26" fmla="*/ 3432 w 9985"/>
                            <a:gd name="T27" fmla="*/ 4528 h 5739"/>
                            <a:gd name="T28" fmla="*/ 4746 w 9985"/>
                            <a:gd name="T29" fmla="*/ 4203 h 5739"/>
                            <a:gd name="T30" fmla="*/ 5579 w 9985"/>
                            <a:gd name="T31" fmla="*/ 3856 h 5739"/>
                            <a:gd name="T32" fmla="*/ 5820 w 9985"/>
                            <a:gd name="T33" fmla="*/ 3253 h 5739"/>
                            <a:gd name="T34" fmla="*/ 6086 w 9985"/>
                            <a:gd name="T35" fmla="*/ 2299 h 5739"/>
                            <a:gd name="T36" fmla="*/ 6547 w 9985"/>
                            <a:gd name="T37" fmla="*/ 1385 h 5739"/>
                            <a:gd name="T38" fmla="*/ 7197 w 9985"/>
                            <a:gd name="T39" fmla="*/ 614 h 5739"/>
                            <a:gd name="T40" fmla="*/ 7853 w 9985"/>
                            <a:gd name="T41" fmla="*/ 170 h 5739"/>
                            <a:gd name="T42" fmla="*/ 8453 w 9985"/>
                            <a:gd name="T43" fmla="*/ 2 h 5739"/>
                            <a:gd name="T44" fmla="*/ 8941 w 9985"/>
                            <a:gd name="T45" fmla="*/ 88 h 5739"/>
                            <a:gd name="T46" fmla="*/ 9278 w 9985"/>
                            <a:gd name="T47" fmla="*/ 415 h 5739"/>
                            <a:gd name="T48" fmla="*/ 9380 w 9985"/>
                            <a:gd name="T49" fmla="*/ 868 h 5739"/>
                            <a:gd name="T50" fmla="*/ 9251 w 9985"/>
                            <a:gd name="T51" fmla="*/ 1354 h 5739"/>
                            <a:gd name="T52" fmla="*/ 8954 w 9985"/>
                            <a:gd name="T53" fmla="*/ 1835 h 5739"/>
                            <a:gd name="T54" fmla="*/ 8502 w 9985"/>
                            <a:gd name="T55" fmla="*/ 2340 h 5739"/>
                            <a:gd name="T56" fmla="*/ 7985 w 9985"/>
                            <a:gd name="T57" fmla="*/ 2780 h 5739"/>
                            <a:gd name="T58" fmla="*/ 7335 w 9985"/>
                            <a:gd name="T59" fmla="*/ 3214 h 5739"/>
                            <a:gd name="T60" fmla="*/ 6801 w 9985"/>
                            <a:gd name="T61" fmla="*/ 3916 h 5739"/>
                            <a:gd name="T62" fmla="*/ 7057 w 9985"/>
                            <a:gd name="T63" fmla="*/ 4480 h 5739"/>
                            <a:gd name="T64" fmla="*/ 7478 w 9985"/>
                            <a:gd name="T65" fmla="*/ 4857 h 5739"/>
                            <a:gd name="T66" fmla="*/ 8070 w 9985"/>
                            <a:gd name="T67" fmla="*/ 4989 h 5739"/>
                            <a:gd name="T68" fmla="*/ 8607 w 9985"/>
                            <a:gd name="T69" fmla="*/ 4876 h 5739"/>
                            <a:gd name="T70" fmla="*/ 9107 w 9985"/>
                            <a:gd name="T71" fmla="*/ 4611 h 5739"/>
                            <a:gd name="T72" fmla="*/ 9595 w 9985"/>
                            <a:gd name="T73" fmla="*/ 4256 h 5739"/>
                            <a:gd name="T74" fmla="*/ 9874 w 9985"/>
                            <a:gd name="T75" fmla="*/ 4036 h 5739"/>
                            <a:gd name="T76" fmla="*/ 9950 w 9985"/>
                            <a:gd name="T77" fmla="*/ 4039 h 5739"/>
                            <a:gd name="T78" fmla="*/ 9985 w 9985"/>
                            <a:gd name="T79" fmla="*/ 4102 h 5739"/>
                            <a:gd name="T80" fmla="*/ 9911 w 9985"/>
                            <a:gd name="T81" fmla="*/ 4270 h 5739"/>
                            <a:gd name="T82" fmla="*/ 9398 w 9985"/>
                            <a:gd name="T83" fmla="*/ 4851 h 5739"/>
                            <a:gd name="T84" fmla="*/ 8690 w 9985"/>
                            <a:gd name="T85" fmla="*/ 5368 h 5739"/>
                            <a:gd name="T86" fmla="*/ 7914 w 9985"/>
                            <a:gd name="T87" fmla="*/ 5691 h 5739"/>
                            <a:gd name="T88" fmla="*/ 7209 w 9985"/>
                            <a:gd name="T89" fmla="*/ 5707 h 5739"/>
                            <a:gd name="T90" fmla="*/ 6561 w 9985"/>
                            <a:gd name="T91" fmla="*/ 5422 h 5739"/>
                            <a:gd name="T92" fmla="*/ 6051 w 9985"/>
                            <a:gd name="T93" fmla="*/ 4852 h 5739"/>
                            <a:gd name="T94" fmla="*/ 5796 w 9985"/>
                            <a:gd name="T95" fmla="*/ 3999 h 5739"/>
                            <a:gd name="T96" fmla="*/ 4591 w 9985"/>
                            <a:gd name="T97" fmla="*/ 4544 h 5739"/>
                            <a:gd name="T98" fmla="*/ 3300 w 9985"/>
                            <a:gd name="T99" fmla="*/ 4879 h 5739"/>
                            <a:gd name="T100" fmla="*/ 2056 w 9985"/>
                            <a:gd name="T101" fmla="*/ 4932 h 5739"/>
                            <a:gd name="T102" fmla="*/ 1144 w 9985"/>
                            <a:gd name="T103" fmla="*/ 4703 h 5739"/>
                            <a:gd name="T104" fmla="*/ 623 w 9985"/>
                            <a:gd name="T105" fmla="*/ 4394 h 5739"/>
                            <a:gd name="T106" fmla="*/ 265 w 9985"/>
                            <a:gd name="T107" fmla="*/ 4054 h 5739"/>
                            <a:gd name="T108" fmla="*/ 48 w 9985"/>
                            <a:gd name="T109" fmla="*/ 3759 h 5739"/>
                            <a:gd name="T110" fmla="*/ 0 w 9985"/>
                            <a:gd name="T111" fmla="*/ 3647 h 5739"/>
                            <a:gd name="T112" fmla="*/ 24 w 9985"/>
                            <a:gd name="T113" fmla="*/ 3596 h 5739"/>
                            <a:gd name="T114" fmla="*/ 91 w 9985"/>
                            <a:gd name="T115" fmla="*/ 3607 h 5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985" h="5739">
                              <a:moveTo>
                                <a:pt x="6691" y="3335"/>
                              </a:moveTo>
                              <a:lnTo>
                                <a:pt x="6726" y="3315"/>
                              </a:lnTo>
                              <a:lnTo>
                                <a:pt x="6820" y="3259"/>
                              </a:lnTo>
                              <a:lnTo>
                                <a:pt x="6886" y="3219"/>
                              </a:lnTo>
                              <a:lnTo>
                                <a:pt x="6963" y="3173"/>
                              </a:lnTo>
                              <a:lnTo>
                                <a:pt x="7047" y="3120"/>
                              </a:lnTo>
                              <a:lnTo>
                                <a:pt x="7141" y="3060"/>
                              </a:lnTo>
                              <a:lnTo>
                                <a:pt x="7239" y="2995"/>
                              </a:lnTo>
                              <a:lnTo>
                                <a:pt x="7343" y="2926"/>
                              </a:lnTo>
                              <a:lnTo>
                                <a:pt x="7395" y="2890"/>
                              </a:lnTo>
                              <a:lnTo>
                                <a:pt x="7449" y="2852"/>
                              </a:lnTo>
                              <a:lnTo>
                                <a:pt x="7502" y="2814"/>
                              </a:lnTo>
                              <a:lnTo>
                                <a:pt x="7557" y="2776"/>
                              </a:lnTo>
                              <a:lnTo>
                                <a:pt x="7610" y="2736"/>
                              </a:lnTo>
                              <a:lnTo>
                                <a:pt x="7664" y="2695"/>
                              </a:lnTo>
                              <a:lnTo>
                                <a:pt x="7717" y="2655"/>
                              </a:lnTo>
                              <a:lnTo>
                                <a:pt x="7770" y="2613"/>
                              </a:lnTo>
                              <a:lnTo>
                                <a:pt x="7821" y="2571"/>
                              </a:lnTo>
                              <a:lnTo>
                                <a:pt x="7872" y="2529"/>
                              </a:lnTo>
                              <a:lnTo>
                                <a:pt x="7921" y="2486"/>
                              </a:lnTo>
                              <a:lnTo>
                                <a:pt x="7970" y="2444"/>
                              </a:lnTo>
                              <a:lnTo>
                                <a:pt x="8089" y="2332"/>
                              </a:lnTo>
                              <a:lnTo>
                                <a:pt x="8197" y="2222"/>
                              </a:lnTo>
                              <a:lnTo>
                                <a:pt x="8295" y="2114"/>
                              </a:lnTo>
                              <a:lnTo>
                                <a:pt x="8383" y="2008"/>
                              </a:lnTo>
                              <a:lnTo>
                                <a:pt x="8459" y="1904"/>
                              </a:lnTo>
                              <a:lnTo>
                                <a:pt x="8526" y="1804"/>
                              </a:lnTo>
                              <a:lnTo>
                                <a:pt x="8584" y="1706"/>
                              </a:lnTo>
                              <a:lnTo>
                                <a:pt x="8633" y="1611"/>
                              </a:lnTo>
                              <a:lnTo>
                                <a:pt x="8672" y="1519"/>
                              </a:lnTo>
                              <a:lnTo>
                                <a:pt x="8703" y="1431"/>
                              </a:lnTo>
                              <a:lnTo>
                                <a:pt x="8725" y="1347"/>
                              </a:lnTo>
                              <a:lnTo>
                                <a:pt x="8740" y="1267"/>
                              </a:lnTo>
                              <a:lnTo>
                                <a:pt x="8746" y="1190"/>
                              </a:lnTo>
                              <a:lnTo>
                                <a:pt x="8745" y="1119"/>
                              </a:lnTo>
                              <a:lnTo>
                                <a:pt x="8737" y="1052"/>
                              </a:lnTo>
                              <a:lnTo>
                                <a:pt x="8722" y="989"/>
                              </a:lnTo>
                              <a:lnTo>
                                <a:pt x="8700" y="931"/>
                              </a:lnTo>
                              <a:lnTo>
                                <a:pt x="8672" y="879"/>
                              </a:lnTo>
                              <a:lnTo>
                                <a:pt x="8638" y="831"/>
                              </a:lnTo>
                              <a:lnTo>
                                <a:pt x="8598" y="790"/>
                              </a:lnTo>
                              <a:lnTo>
                                <a:pt x="8553" y="754"/>
                              </a:lnTo>
                              <a:lnTo>
                                <a:pt x="8503" y="724"/>
                              </a:lnTo>
                              <a:lnTo>
                                <a:pt x="8449" y="700"/>
                              </a:lnTo>
                              <a:lnTo>
                                <a:pt x="8389" y="684"/>
                              </a:lnTo>
                              <a:lnTo>
                                <a:pt x="8325" y="673"/>
                              </a:lnTo>
                              <a:lnTo>
                                <a:pt x="8258" y="670"/>
                              </a:lnTo>
                              <a:lnTo>
                                <a:pt x="8187" y="673"/>
                              </a:lnTo>
                              <a:lnTo>
                                <a:pt x="8112" y="684"/>
                              </a:lnTo>
                              <a:lnTo>
                                <a:pt x="8035" y="701"/>
                              </a:lnTo>
                              <a:lnTo>
                                <a:pt x="7954" y="728"/>
                              </a:lnTo>
                              <a:lnTo>
                                <a:pt x="7872" y="761"/>
                              </a:lnTo>
                              <a:lnTo>
                                <a:pt x="7787" y="803"/>
                              </a:lnTo>
                              <a:lnTo>
                                <a:pt x="7738" y="830"/>
                              </a:lnTo>
                              <a:lnTo>
                                <a:pt x="7690" y="863"/>
                              </a:lnTo>
                              <a:lnTo>
                                <a:pt x="7641" y="900"/>
                              </a:lnTo>
                              <a:lnTo>
                                <a:pt x="7591" y="941"/>
                              </a:lnTo>
                              <a:lnTo>
                                <a:pt x="7542" y="986"/>
                              </a:lnTo>
                              <a:lnTo>
                                <a:pt x="7494" y="1034"/>
                              </a:lnTo>
                              <a:lnTo>
                                <a:pt x="7446" y="1086"/>
                              </a:lnTo>
                              <a:lnTo>
                                <a:pt x="7397" y="1142"/>
                              </a:lnTo>
                              <a:lnTo>
                                <a:pt x="7350" y="1202"/>
                              </a:lnTo>
                              <a:lnTo>
                                <a:pt x="7303" y="1266"/>
                              </a:lnTo>
                              <a:lnTo>
                                <a:pt x="7257" y="1332"/>
                              </a:lnTo>
                              <a:lnTo>
                                <a:pt x="7213" y="1402"/>
                              </a:lnTo>
                              <a:lnTo>
                                <a:pt x="7169" y="1475"/>
                              </a:lnTo>
                              <a:lnTo>
                                <a:pt x="7126" y="1551"/>
                              </a:lnTo>
                              <a:lnTo>
                                <a:pt x="7084" y="1631"/>
                              </a:lnTo>
                              <a:lnTo>
                                <a:pt x="7044" y="1712"/>
                              </a:lnTo>
                              <a:lnTo>
                                <a:pt x="7006" y="1797"/>
                              </a:lnTo>
                              <a:lnTo>
                                <a:pt x="6969" y="1885"/>
                              </a:lnTo>
                              <a:lnTo>
                                <a:pt x="6933" y="1976"/>
                              </a:lnTo>
                              <a:lnTo>
                                <a:pt x="6901" y="2068"/>
                              </a:lnTo>
                              <a:lnTo>
                                <a:pt x="6869" y="2163"/>
                              </a:lnTo>
                              <a:lnTo>
                                <a:pt x="6840" y="2260"/>
                              </a:lnTo>
                              <a:lnTo>
                                <a:pt x="6813" y="2359"/>
                              </a:lnTo>
                              <a:lnTo>
                                <a:pt x="6789" y="2461"/>
                              </a:lnTo>
                              <a:lnTo>
                                <a:pt x="6767" y="2564"/>
                              </a:lnTo>
                              <a:lnTo>
                                <a:pt x="6747" y="2670"/>
                              </a:lnTo>
                              <a:lnTo>
                                <a:pt x="6730" y="2777"/>
                              </a:lnTo>
                              <a:lnTo>
                                <a:pt x="6716" y="2885"/>
                              </a:lnTo>
                              <a:lnTo>
                                <a:pt x="6705" y="2995"/>
                              </a:lnTo>
                              <a:lnTo>
                                <a:pt x="6697" y="3107"/>
                              </a:lnTo>
                              <a:lnTo>
                                <a:pt x="6692" y="3220"/>
                              </a:lnTo>
                              <a:lnTo>
                                <a:pt x="6691" y="3335"/>
                              </a:lnTo>
                              <a:close/>
                              <a:moveTo>
                                <a:pt x="151" y="3659"/>
                              </a:moveTo>
                              <a:lnTo>
                                <a:pt x="183" y="3694"/>
                              </a:lnTo>
                              <a:lnTo>
                                <a:pt x="217" y="3730"/>
                              </a:lnTo>
                              <a:lnTo>
                                <a:pt x="252" y="3767"/>
                              </a:lnTo>
                              <a:lnTo>
                                <a:pt x="288" y="3802"/>
                              </a:lnTo>
                              <a:lnTo>
                                <a:pt x="327" y="3837"/>
                              </a:lnTo>
                              <a:lnTo>
                                <a:pt x="365" y="3873"/>
                              </a:lnTo>
                              <a:lnTo>
                                <a:pt x="406" y="3907"/>
                              </a:lnTo>
                              <a:lnTo>
                                <a:pt x="449" y="3942"/>
                              </a:lnTo>
                              <a:lnTo>
                                <a:pt x="493" y="3976"/>
                              </a:lnTo>
                              <a:lnTo>
                                <a:pt x="539" y="4010"/>
                              </a:lnTo>
                              <a:lnTo>
                                <a:pt x="587" y="4043"/>
                              </a:lnTo>
                              <a:lnTo>
                                <a:pt x="636" y="4076"/>
                              </a:lnTo>
                              <a:lnTo>
                                <a:pt x="686" y="4109"/>
                              </a:lnTo>
                              <a:lnTo>
                                <a:pt x="738" y="4140"/>
                              </a:lnTo>
                              <a:lnTo>
                                <a:pt x="793" y="4171"/>
                              </a:lnTo>
                              <a:lnTo>
                                <a:pt x="850" y="4201"/>
                              </a:lnTo>
                              <a:lnTo>
                                <a:pt x="908" y="4231"/>
                              </a:lnTo>
                              <a:lnTo>
                                <a:pt x="968" y="4260"/>
                              </a:lnTo>
                              <a:lnTo>
                                <a:pt x="1031" y="4287"/>
                              </a:lnTo>
                              <a:lnTo>
                                <a:pt x="1095" y="4314"/>
                              </a:lnTo>
                              <a:lnTo>
                                <a:pt x="1161" y="4340"/>
                              </a:lnTo>
                              <a:lnTo>
                                <a:pt x="1230" y="4365"/>
                              </a:lnTo>
                              <a:lnTo>
                                <a:pt x="1300" y="4389"/>
                              </a:lnTo>
                              <a:lnTo>
                                <a:pt x="1373" y="4412"/>
                              </a:lnTo>
                              <a:lnTo>
                                <a:pt x="1448" y="4434"/>
                              </a:lnTo>
                              <a:lnTo>
                                <a:pt x="1526" y="4454"/>
                              </a:lnTo>
                              <a:lnTo>
                                <a:pt x="1605" y="4473"/>
                              </a:lnTo>
                              <a:lnTo>
                                <a:pt x="1687" y="4491"/>
                              </a:lnTo>
                              <a:lnTo>
                                <a:pt x="1772" y="4508"/>
                              </a:lnTo>
                              <a:lnTo>
                                <a:pt x="1859" y="4523"/>
                              </a:lnTo>
                              <a:lnTo>
                                <a:pt x="1948" y="4537"/>
                              </a:lnTo>
                              <a:lnTo>
                                <a:pt x="2040" y="4549"/>
                              </a:lnTo>
                              <a:lnTo>
                                <a:pt x="2219" y="4568"/>
                              </a:lnTo>
                              <a:lnTo>
                                <a:pt x="2399" y="4580"/>
                              </a:lnTo>
                              <a:lnTo>
                                <a:pt x="2576" y="4586"/>
                              </a:lnTo>
                              <a:lnTo>
                                <a:pt x="2752" y="4585"/>
                              </a:lnTo>
                              <a:lnTo>
                                <a:pt x="2926" y="4578"/>
                              </a:lnTo>
                              <a:lnTo>
                                <a:pt x="3096" y="4566"/>
                              </a:lnTo>
                              <a:lnTo>
                                <a:pt x="3265" y="4549"/>
                              </a:lnTo>
                              <a:lnTo>
                                <a:pt x="3432" y="4528"/>
                              </a:lnTo>
                              <a:lnTo>
                                <a:pt x="3594" y="4503"/>
                              </a:lnTo>
                              <a:lnTo>
                                <a:pt x="3754" y="4473"/>
                              </a:lnTo>
                              <a:lnTo>
                                <a:pt x="3910" y="4441"/>
                              </a:lnTo>
                              <a:lnTo>
                                <a:pt x="4061" y="4406"/>
                              </a:lnTo>
                              <a:lnTo>
                                <a:pt x="4207" y="4369"/>
                              </a:lnTo>
                              <a:lnTo>
                                <a:pt x="4350" y="4329"/>
                              </a:lnTo>
                              <a:lnTo>
                                <a:pt x="4487" y="4288"/>
                              </a:lnTo>
                              <a:lnTo>
                                <a:pt x="4619" y="4246"/>
                              </a:lnTo>
                              <a:lnTo>
                                <a:pt x="4746" y="4203"/>
                              </a:lnTo>
                              <a:lnTo>
                                <a:pt x="4867" y="4160"/>
                              </a:lnTo>
                              <a:lnTo>
                                <a:pt x="4981" y="4118"/>
                              </a:lnTo>
                              <a:lnTo>
                                <a:pt x="5088" y="4075"/>
                              </a:lnTo>
                              <a:lnTo>
                                <a:pt x="5188" y="4034"/>
                              </a:lnTo>
                              <a:lnTo>
                                <a:pt x="5283" y="3994"/>
                              </a:lnTo>
                              <a:lnTo>
                                <a:pt x="5369" y="3955"/>
                              </a:lnTo>
                              <a:lnTo>
                                <a:pt x="5447" y="3920"/>
                              </a:lnTo>
                              <a:lnTo>
                                <a:pt x="5517" y="3886"/>
                              </a:lnTo>
                              <a:lnTo>
                                <a:pt x="5579" y="3856"/>
                              </a:lnTo>
                              <a:lnTo>
                                <a:pt x="5633" y="3830"/>
                              </a:lnTo>
                              <a:lnTo>
                                <a:pt x="5677" y="3806"/>
                              </a:lnTo>
                              <a:lnTo>
                                <a:pt x="5736" y="3774"/>
                              </a:lnTo>
                              <a:lnTo>
                                <a:pt x="5757" y="3762"/>
                              </a:lnTo>
                              <a:lnTo>
                                <a:pt x="5766" y="3663"/>
                              </a:lnTo>
                              <a:lnTo>
                                <a:pt x="5775" y="3562"/>
                              </a:lnTo>
                              <a:lnTo>
                                <a:pt x="5788" y="3460"/>
                              </a:lnTo>
                              <a:lnTo>
                                <a:pt x="5803" y="3357"/>
                              </a:lnTo>
                              <a:lnTo>
                                <a:pt x="5820" y="3253"/>
                              </a:lnTo>
                              <a:lnTo>
                                <a:pt x="5840" y="3148"/>
                              </a:lnTo>
                              <a:lnTo>
                                <a:pt x="5863" y="3042"/>
                              </a:lnTo>
                              <a:lnTo>
                                <a:pt x="5887" y="2936"/>
                              </a:lnTo>
                              <a:lnTo>
                                <a:pt x="5915" y="2830"/>
                              </a:lnTo>
                              <a:lnTo>
                                <a:pt x="5944" y="2723"/>
                              </a:lnTo>
                              <a:lnTo>
                                <a:pt x="5976" y="2617"/>
                              </a:lnTo>
                              <a:lnTo>
                                <a:pt x="6011" y="2510"/>
                              </a:lnTo>
                              <a:lnTo>
                                <a:pt x="6048" y="2404"/>
                              </a:lnTo>
                              <a:lnTo>
                                <a:pt x="6086" y="2299"/>
                              </a:lnTo>
                              <a:lnTo>
                                <a:pt x="6128" y="2194"/>
                              </a:lnTo>
                              <a:lnTo>
                                <a:pt x="6172" y="2089"/>
                              </a:lnTo>
                              <a:lnTo>
                                <a:pt x="6218" y="1985"/>
                              </a:lnTo>
                              <a:lnTo>
                                <a:pt x="6267" y="1881"/>
                              </a:lnTo>
                              <a:lnTo>
                                <a:pt x="6318" y="1779"/>
                              </a:lnTo>
                              <a:lnTo>
                                <a:pt x="6371" y="1679"/>
                              </a:lnTo>
                              <a:lnTo>
                                <a:pt x="6427" y="1579"/>
                              </a:lnTo>
                              <a:lnTo>
                                <a:pt x="6486" y="1482"/>
                              </a:lnTo>
                              <a:lnTo>
                                <a:pt x="6547" y="1385"/>
                              </a:lnTo>
                              <a:lnTo>
                                <a:pt x="6609" y="1291"/>
                              </a:lnTo>
                              <a:lnTo>
                                <a:pt x="6674" y="1197"/>
                              </a:lnTo>
                              <a:lnTo>
                                <a:pt x="6741" y="1107"/>
                              </a:lnTo>
                              <a:lnTo>
                                <a:pt x="6812" y="1019"/>
                              </a:lnTo>
                              <a:lnTo>
                                <a:pt x="6884" y="933"/>
                              </a:lnTo>
                              <a:lnTo>
                                <a:pt x="6958" y="849"/>
                              </a:lnTo>
                              <a:lnTo>
                                <a:pt x="7036" y="769"/>
                              </a:lnTo>
                              <a:lnTo>
                                <a:pt x="7116" y="690"/>
                              </a:lnTo>
                              <a:lnTo>
                                <a:pt x="7197" y="614"/>
                              </a:lnTo>
                              <a:lnTo>
                                <a:pt x="7271" y="550"/>
                              </a:lnTo>
                              <a:lnTo>
                                <a:pt x="7345" y="491"/>
                              </a:lnTo>
                              <a:lnTo>
                                <a:pt x="7418" y="434"/>
                              </a:lnTo>
                              <a:lnTo>
                                <a:pt x="7492" y="381"/>
                              </a:lnTo>
                              <a:lnTo>
                                <a:pt x="7565" y="331"/>
                              </a:lnTo>
                              <a:lnTo>
                                <a:pt x="7637" y="286"/>
                              </a:lnTo>
                              <a:lnTo>
                                <a:pt x="7710" y="243"/>
                              </a:lnTo>
                              <a:lnTo>
                                <a:pt x="7782" y="204"/>
                              </a:lnTo>
                              <a:lnTo>
                                <a:pt x="7853" y="170"/>
                              </a:lnTo>
                              <a:lnTo>
                                <a:pt x="7924" y="137"/>
                              </a:lnTo>
                              <a:lnTo>
                                <a:pt x="7993" y="109"/>
                              </a:lnTo>
                              <a:lnTo>
                                <a:pt x="8062" y="84"/>
                              </a:lnTo>
                              <a:lnTo>
                                <a:pt x="8130" y="63"/>
                              </a:lnTo>
                              <a:lnTo>
                                <a:pt x="8197" y="44"/>
                              </a:lnTo>
                              <a:lnTo>
                                <a:pt x="8263" y="29"/>
                              </a:lnTo>
                              <a:lnTo>
                                <a:pt x="8328" y="17"/>
                              </a:lnTo>
                              <a:lnTo>
                                <a:pt x="8391" y="8"/>
                              </a:lnTo>
                              <a:lnTo>
                                <a:pt x="8453" y="2"/>
                              </a:lnTo>
                              <a:lnTo>
                                <a:pt x="8514" y="0"/>
                              </a:lnTo>
                              <a:lnTo>
                                <a:pt x="8573" y="1"/>
                              </a:lnTo>
                              <a:lnTo>
                                <a:pt x="8631" y="4"/>
                              </a:lnTo>
                              <a:lnTo>
                                <a:pt x="8688" y="10"/>
                              </a:lnTo>
                              <a:lnTo>
                                <a:pt x="8742" y="20"/>
                              </a:lnTo>
                              <a:lnTo>
                                <a:pt x="8794" y="32"/>
                              </a:lnTo>
                              <a:lnTo>
                                <a:pt x="8846" y="48"/>
                              </a:lnTo>
                              <a:lnTo>
                                <a:pt x="8894" y="66"/>
                              </a:lnTo>
                              <a:lnTo>
                                <a:pt x="8941" y="88"/>
                              </a:lnTo>
                              <a:lnTo>
                                <a:pt x="8986" y="111"/>
                              </a:lnTo>
                              <a:lnTo>
                                <a:pt x="9028" y="138"/>
                              </a:lnTo>
                              <a:lnTo>
                                <a:pt x="9069" y="168"/>
                              </a:lnTo>
                              <a:lnTo>
                                <a:pt x="9107" y="199"/>
                              </a:lnTo>
                              <a:lnTo>
                                <a:pt x="9142" y="234"/>
                              </a:lnTo>
                              <a:lnTo>
                                <a:pt x="9182" y="278"/>
                              </a:lnTo>
                              <a:lnTo>
                                <a:pt x="9218" y="322"/>
                              </a:lnTo>
                              <a:lnTo>
                                <a:pt x="9249" y="368"/>
                              </a:lnTo>
                              <a:lnTo>
                                <a:pt x="9278" y="415"/>
                              </a:lnTo>
                              <a:lnTo>
                                <a:pt x="9303" y="462"/>
                              </a:lnTo>
                              <a:lnTo>
                                <a:pt x="9324" y="511"/>
                              </a:lnTo>
                              <a:lnTo>
                                <a:pt x="9342" y="560"/>
                              </a:lnTo>
                              <a:lnTo>
                                <a:pt x="9355" y="609"/>
                              </a:lnTo>
                              <a:lnTo>
                                <a:pt x="9367" y="661"/>
                              </a:lnTo>
                              <a:lnTo>
                                <a:pt x="9375" y="711"/>
                              </a:lnTo>
                              <a:lnTo>
                                <a:pt x="9379" y="763"/>
                              </a:lnTo>
                              <a:lnTo>
                                <a:pt x="9381" y="815"/>
                              </a:lnTo>
                              <a:lnTo>
                                <a:pt x="9380" y="868"/>
                              </a:lnTo>
                              <a:lnTo>
                                <a:pt x="9376" y="921"/>
                              </a:lnTo>
                              <a:lnTo>
                                <a:pt x="9370" y="974"/>
                              </a:lnTo>
                              <a:lnTo>
                                <a:pt x="9360" y="1028"/>
                              </a:lnTo>
                              <a:lnTo>
                                <a:pt x="9348" y="1082"/>
                              </a:lnTo>
                              <a:lnTo>
                                <a:pt x="9333" y="1137"/>
                              </a:lnTo>
                              <a:lnTo>
                                <a:pt x="9316" y="1190"/>
                              </a:lnTo>
                              <a:lnTo>
                                <a:pt x="9298" y="1245"/>
                              </a:lnTo>
                              <a:lnTo>
                                <a:pt x="9276" y="1299"/>
                              </a:lnTo>
                              <a:lnTo>
                                <a:pt x="9251" y="1354"/>
                              </a:lnTo>
                              <a:lnTo>
                                <a:pt x="9226" y="1408"/>
                              </a:lnTo>
                              <a:lnTo>
                                <a:pt x="9198" y="1463"/>
                              </a:lnTo>
                              <a:lnTo>
                                <a:pt x="9169" y="1517"/>
                              </a:lnTo>
                              <a:lnTo>
                                <a:pt x="9137" y="1571"/>
                              </a:lnTo>
                              <a:lnTo>
                                <a:pt x="9104" y="1624"/>
                              </a:lnTo>
                              <a:lnTo>
                                <a:pt x="9068" y="1678"/>
                              </a:lnTo>
                              <a:lnTo>
                                <a:pt x="9031" y="1730"/>
                              </a:lnTo>
                              <a:lnTo>
                                <a:pt x="8994" y="1783"/>
                              </a:lnTo>
                              <a:lnTo>
                                <a:pt x="8954" y="1835"/>
                              </a:lnTo>
                              <a:lnTo>
                                <a:pt x="8913" y="1886"/>
                              </a:lnTo>
                              <a:lnTo>
                                <a:pt x="8862" y="1948"/>
                              </a:lnTo>
                              <a:lnTo>
                                <a:pt x="8811" y="2008"/>
                              </a:lnTo>
                              <a:lnTo>
                                <a:pt x="8760" y="2067"/>
                              </a:lnTo>
                              <a:lnTo>
                                <a:pt x="8710" y="2124"/>
                              </a:lnTo>
                              <a:lnTo>
                                <a:pt x="8658" y="2180"/>
                              </a:lnTo>
                              <a:lnTo>
                                <a:pt x="8607" y="2235"/>
                              </a:lnTo>
                              <a:lnTo>
                                <a:pt x="8554" y="2288"/>
                              </a:lnTo>
                              <a:lnTo>
                                <a:pt x="8502" y="2340"/>
                              </a:lnTo>
                              <a:lnTo>
                                <a:pt x="8449" y="2392"/>
                              </a:lnTo>
                              <a:lnTo>
                                <a:pt x="8395" y="2442"/>
                              </a:lnTo>
                              <a:lnTo>
                                <a:pt x="8340" y="2491"/>
                              </a:lnTo>
                              <a:lnTo>
                                <a:pt x="8284" y="2541"/>
                              </a:lnTo>
                              <a:lnTo>
                                <a:pt x="8228" y="2589"/>
                              </a:lnTo>
                              <a:lnTo>
                                <a:pt x="8169" y="2637"/>
                              </a:lnTo>
                              <a:lnTo>
                                <a:pt x="8109" y="2685"/>
                              </a:lnTo>
                              <a:lnTo>
                                <a:pt x="8048" y="2733"/>
                              </a:lnTo>
                              <a:lnTo>
                                <a:pt x="7985" y="2780"/>
                              </a:lnTo>
                              <a:lnTo>
                                <a:pt x="7921" y="2827"/>
                              </a:lnTo>
                              <a:lnTo>
                                <a:pt x="7855" y="2874"/>
                              </a:lnTo>
                              <a:lnTo>
                                <a:pt x="7787" y="2921"/>
                              </a:lnTo>
                              <a:lnTo>
                                <a:pt x="7718" y="2969"/>
                              </a:lnTo>
                              <a:lnTo>
                                <a:pt x="7646" y="3017"/>
                              </a:lnTo>
                              <a:lnTo>
                                <a:pt x="7571" y="3065"/>
                              </a:lnTo>
                              <a:lnTo>
                                <a:pt x="7495" y="3114"/>
                              </a:lnTo>
                              <a:lnTo>
                                <a:pt x="7416" y="3164"/>
                              </a:lnTo>
                              <a:lnTo>
                                <a:pt x="7335" y="3214"/>
                              </a:lnTo>
                              <a:lnTo>
                                <a:pt x="7250" y="3264"/>
                              </a:lnTo>
                              <a:lnTo>
                                <a:pt x="7163" y="3317"/>
                              </a:lnTo>
                              <a:lnTo>
                                <a:pt x="6980" y="3424"/>
                              </a:lnTo>
                              <a:lnTo>
                                <a:pt x="6785" y="3535"/>
                              </a:lnTo>
                              <a:lnTo>
                                <a:pt x="6734" y="3564"/>
                              </a:lnTo>
                              <a:lnTo>
                                <a:pt x="6752" y="3696"/>
                              </a:lnTo>
                              <a:lnTo>
                                <a:pt x="6767" y="3771"/>
                              </a:lnTo>
                              <a:lnTo>
                                <a:pt x="6782" y="3844"/>
                              </a:lnTo>
                              <a:lnTo>
                                <a:pt x="6801" y="3916"/>
                              </a:lnTo>
                              <a:lnTo>
                                <a:pt x="6821" y="3986"/>
                              </a:lnTo>
                              <a:lnTo>
                                <a:pt x="6844" y="4054"/>
                              </a:lnTo>
                              <a:lnTo>
                                <a:pt x="6868" y="4121"/>
                              </a:lnTo>
                              <a:lnTo>
                                <a:pt x="6894" y="4186"/>
                              </a:lnTo>
                              <a:lnTo>
                                <a:pt x="6923" y="4249"/>
                              </a:lnTo>
                              <a:lnTo>
                                <a:pt x="6953" y="4310"/>
                              </a:lnTo>
                              <a:lnTo>
                                <a:pt x="6986" y="4369"/>
                              </a:lnTo>
                              <a:lnTo>
                                <a:pt x="7020" y="4425"/>
                              </a:lnTo>
                              <a:lnTo>
                                <a:pt x="7057" y="4480"/>
                              </a:lnTo>
                              <a:lnTo>
                                <a:pt x="7096" y="4532"/>
                              </a:lnTo>
                              <a:lnTo>
                                <a:pt x="7137" y="4581"/>
                              </a:lnTo>
                              <a:lnTo>
                                <a:pt x="7178" y="4629"/>
                              </a:lnTo>
                              <a:lnTo>
                                <a:pt x="7224" y="4674"/>
                              </a:lnTo>
                              <a:lnTo>
                                <a:pt x="7271" y="4716"/>
                              </a:lnTo>
                              <a:lnTo>
                                <a:pt x="7320" y="4756"/>
                              </a:lnTo>
                              <a:lnTo>
                                <a:pt x="7370" y="4792"/>
                              </a:lnTo>
                              <a:lnTo>
                                <a:pt x="7424" y="4826"/>
                              </a:lnTo>
                              <a:lnTo>
                                <a:pt x="7478" y="4857"/>
                              </a:lnTo>
                              <a:lnTo>
                                <a:pt x="7536" y="4885"/>
                              </a:lnTo>
                              <a:lnTo>
                                <a:pt x="7596" y="4910"/>
                              </a:lnTo>
                              <a:lnTo>
                                <a:pt x="7656" y="4932"/>
                              </a:lnTo>
                              <a:lnTo>
                                <a:pt x="7720" y="4950"/>
                              </a:lnTo>
                              <a:lnTo>
                                <a:pt x="7786" y="4964"/>
                              </a:lnTo>
                              <a:lnTo>
                                <a:pt x="7853" y="4976"/>
                              </a:lnTo>
                              <a:lnTo>
                                <a:pt x="7924" y="4984"/>
                              </a:lnTo>
                              <a:lnTo>
                                <a:pt x="7996" y="4988"/>
                              </a:lnTo>
                              <a:lnTo>
                                <a:pt x="8070" y="4989"/>
                              </a:lnTo>
                              <a:lnTo>
                                <a:pt x="8146" y="4986"/>
                              </a:lnTo>
                              <a:lnTo>
                                <a:pt x="8224" y="4980"/>
                              </a:lnTo>
                              <a:lnTo>
                                <a:pt x="8278" y="4973"/>
                              </a:lnTo>
                              <a:lnTo>
                                <a:pt x="8331" y="4963"/>
                              </a:lnTo>
                              <a:lnTo>
                                <a:pt x="8386" y="4951"/>
                              </a:lnTo>
                              <a:lnTo>
                                <a:pt x="8440" y="4935"/>
                              </a:lnTo>
                              <a:lnTo>
                                <a:pt x="8496" y="4918"/>
                              </a:lnTo>
                              <a:lnTo>
                                <a:pt x="8551" y="4898"/>
                              </a:lnTo>
                              <a:lnTo>
                                <a:pt x="8607" y="4876"/>
                              </a:lnTo>
                              <a:lnTo>
                                <a:pt x="8663" y="4853"/>
                              </a:lnTo>
                              <a:lnTo>
                                <a:pt x="8719" y="4828"/>
                              </a:lnTo>
                              <a:lnTo>
                                <a:pt x="8776" y="4801"/>
                              </a:lnTo>
                              <a:lnTo>
                                <a:pt x="8831" y="4772"/>
                              </a:lnTo>
                              <a:lnTo>
                                <a:pt x="8888" y="4742"/>
                              </a:lnTo>
                              <a:lnTo>
                                <a:pt x="8943" y="4710"/>
                              </a:lnTo>
                              <a:lnTo>
                                <a:pt x="8998" y="4679"/>
                              </a:lnTo>
                              <a:lnTo>
                                <a:pt x="9052" y="4645"/>
                              </a:lnTo>
                              <a:lnTo>
                                <a:pt x="9107" y="4611"/>
                              </a:lnTo>
                              <a:lnTo>
                                <a:pt x="9160" y="4576"/>
                              </a:lnTo>
                              <a:lnTo>
                                <a:pt x="9213" y="4542"/>
                              </a:lnTo>
                              <a:lnTo>
                                <a:pt x="9265" y="4506"/>
                              </a:lnTo>
                              <a:lnTo>
                                <a:pt x="9315" y="4470"/>
                              </a:lnTo>
                              <a:lnTo>
                                <a:pt x="9366" y="4434"/>
                              </a:lnTo>
                              <a:lnTo>
                                <a:pt x="9414" y="4398"/>
                              </a:lnTo>
                              <a:lnTo>
                                <a:pt x="9461" y="4362"/>
                              </a:lnTo>
                              <a:lnTo>
                                <a:pt x="9507" y="4327"/>
                              </a:lnTo>
                              <a:lnTo>
                                <a:pt x="9595" y="4256"/>
                              </a:lnTo>
                              <a:lnTo>
                                <a:pt x="9677" y="4189"/>
                              </a:lnTo>
                              <a:lnTo>
                                <a:pt x="9752" y="4126"/>
                              </a:lnTo>
                              <a:lnTo>
                                <a:pt x="9818" y="4069"/>
                              </a:lnTo>
                              <a:lnTo>
                                <a:pt x="9828" y="4061"/>
                              </a:lnTo>
                              <a:lnTo>
                                <a:pt x="9836" y="4055"/>
                              </a:lnTo>
                              <a:lnTo>
                                <a:pt x="9846" y="4049"/>
                              </a:lnTo>
                              <a:lnTo>
                                <a:pt x="9855" y="4045"/>
                              </a:lnTo>
                              <a:lnTo>
                                <a:pt x="9864" y="4040"/>
                              </a:lnTo>
                              <a:lnTo>
                                <a:pt x="9874" y="4036"/>
                              </a:lnTo>
                              <a:lnTo>
                                <a:pt x="9883" y="4034"/>
                              </a:lnTo>
                              <a:lnTo>
                                <a:pt x="9893" y="4032"/>
                              </a:lnTo>
                              <a:lnTo>
                                <a:pt x="9902" y="4031"/>
                              </a:lnTo>
                              <a:lnTo>
                                <a:pt x="9911" y="4030"/>
                              </a:lnTo>
                              <a:lnTo>
                                <a:pt x="9920" y="4031"/>
                              </a:lnTo>
                              <a:lnTo>
                                <a:pt x="9928" y="4032"/>
                              </a:lnTo>
                              <a:lnTo>
                                <a:pt x="9936" y="4033"/>
                              </a:lnTo>
                              <a:lnTo>
                                <a:pt x="9944" y="4036"/>
                              </a:lnTo>
                              <a:lnTo>
                                <a:pt x="9950" y="4039"/>
                              </a:lnTo>
                              <a:lnTo>
                                <a:pt x="9958" y="4043"/>
                              </a:lnTo>
                              <a:lnTo>
                                <a:pt x="9963" y="4049"/>
                              </a:lnTo>
                              <a:lnTo>
                                <a:pt x="9968" y="4054"/>
                              </a:lnTo>
                              <a:lnTo>
                                <a:pt x="9973" y="4060"/>
                              </a:lnTo>
                              <a:lnTo>
                                <a:pt x="9978" y="4068"/>
                              </a:lnTo>
                              <a:lnTo>
                                <a:pt x="9981" y="4075"/>
                              </a:lnTo>
                              <a:lnTo>
                                <a:pt x="9983" y="4083"/>
                              </a:lnTo>
                              <a:lnTo>
                                <a:pt x="9984" y="4093"/>
                              </a:lnTo>
                              <a:lnTo>
                                <a:pt x="9985" y="4102"/>
                              </a:lnTo>
                              <a:lnTo>
                                <a:pt x="9985" y="4114"/>
                              </a:lnTo>
                              <a:lnTo>
                                <a:pt x="9983" y="4125"/>
                              </a:lnTo>
                              <a:lnTo>
                                <a:pt x="9981" y="4137"/>
                              </a:lnTo>
                              <a:lnTo>
                                <a:pt x="9977" y="4149"/>
                              </a:lnTo>
                              <a:lnTo>
                                <a:pt x="9971" y="4163"/>
                              </a:lnTo>
                              <a:lnTo>
                                <a:pt x="9966" y="4178"/>
                              </a:lnTo>
                              <a:lnTo>
                                <a:pt x="9958" y="4192"/>
                              </a:lnTo>
                              <a:lnTo>
                                <a:pt x="9949" y="4208"/>
                              </a:lnTo>
                              <a:lnTo>
                                <a:pt x="9911" y="4270"/>
                              </a:lnTo>
                              <a:lnTo>
                                <a:pt x="9868" y="4334"/>
                              </a:lnTo>
                              <a:lnTo>
                                <a:pt x="9820" y="4398"/>
                              </a:lnTo>
                              <a:lnTo>
                                <a:pt x="9769" y="4463"/>
                              </a:lnTo>
                              <a:lnTo>
                                <a:pt x="9716" y="4528"/>
                              </a:lnTo>
                              <a:lnTo>
                                <a:pt x="9658" y="4593"/>
                              </a:lnTo>
                              <a:lnTo>
                                <a:pt x="9597" y="4658"/>
                              </a:lnTo>
                              <a:lnTo>
                                <a:pt x="9533" y="4722"/>
                              </a:lnTo>
                              <a:lnTo>
                                <a:pt x="9467" y="4787"/>
                              </a:lnTo>
                              <a:lnTo>
                                <a:pt x="9398" y="4851"/>
                              </a:lnTo>
                              <a:lnTo>
                                <a:pt x="9327" y="4914"/>
                              </a:lnTo>
                              <a:lnTo>
                                <a:pt x="9253" y="4976"/>
                              </a:lnTo>
                              <a:lnTo>
                                <a:pt x="9177" y="5037"/>
                              </a:lnTo>
                              <a:lnTo>
                                <a:pt x="9099" y="5096"/>
                              </a:lnTo>
                              <a:lnTo>
                                <a:pt x="9020" y="5154"/>
                              </a:lnTo>
                              <a:lnTo>
                                <a:pt x="8939" y="5211"/>
                              </a:lnTo>
                              <a:lnTo>
                                <a:pt x="8857" y="5265"/>
                              </a:lnTo>
                              <a:lnTo>
                                <a:pt x="8774" y="5318"/>
                              </a:lnTo>
                              <a:lnTo>
                                <a:pt x="8690" y="5368"/>
                              </a:lnTo>
                              <a:lnTo>
                                <a:pt x="8604" y="5416"/>
                              </a:lnTo>
                              <a:lnTo>
                                <a:pt x="8518" y="5461"/>
                              </a:lnTo>
                              <a:lnTo>
                                <a:pt x="8432" y="5503"/>
                              </a:lnTo>
                              <a:lnTo>
                                <a:pt x="8345" y="5543"/>
                              </a:lnTo>
                              <a:lnTo>
                                <a:pt x="8259" y="5580"/>
                              </a:lnTo>
                              <a:lnTo>
                                <a:pt x="8172" y="5613"/>
                              </a:lnTo>
                              <a:lnTo>
                                <a:pt x="8086" y="5643"/>
                              </a:lnTo>
                              <a:lnTo>
                                <a:pt x="8000" y="5669"/>
                              </a:lnTo>
                              <a:lnTo>
                                <a:pt x="7914" y="5691"/>
                              </a:lnTo>
                              <a:lnTo>
                                <a:pt x="7830" y="5710"/>
                              </a:lnTo>
                              <a:lnTo>
                                <a:pt x="7746" y="5723"/>
                              </a:lnTo>
                              <a:lnTo>
                                <a:pt x="7665" y="5733"/>
                              </a:lnTo>
                              <a:lnTo>
                                <a:pt x="7583" y="5738"/>
                              </a:lnTo>
                              <a:lnTo>
                                <a:pt x="7509" y="5739"/>
                              </a:lnTo>
                              <a:lnTo>
                                <a:pt x="7434" y="5736"/>
                              </a:lnTo>
                              <a:lnTo>
                                <a:pt x="7359" y="5730"/>
                              </a:lnTo>
                              <a:lnTo>
                                <a:pt x="7283" y="5720"/>
                              </a:lnTo>
                              <a:lnTo>
                                <a:pt x="7209" y="5707"/>
                              </a:lnTo>
                              <a:lnTo>
                                <a:pt x="7133" y="5689"/>
                              </a:lnTo>
                              <a:lnTo>
                                <a:pt x="7059" y="5668"/>
                              </a:lnTo>
                              <a:lnTo>
                                <a:pt x="6985" y="5644"/>
                              </a:lnTo>
                              <a:lnTo>
                                <a:pt x="6911" y="5615"/>
                              </a:lnTo>
                              <a:lnTo>
                                <a:pt x="6839" y="5584"/>
                              </a:lnTo>
                              <a:lnTo>
                                <a:pt x="6768" y="5549"/>
                              </a:lnTo>
                              <a:lnTo>
                                <a:pt x="6697" y="5511"/>
                              </a:lnTo>
                              <a:lnTo>
                                <a:pt x="6628" y="5469"/>
                              </a:lnTo>
                              <a:lnTo>
                                <a:pt x="6561" y="5422"/>
                              </a:lnTo>
                              <a:lnTo>
                                <a:pt x="6496" y="5373"/>
                              </a:lnTo>
                              <a:lnTo>
                                <a:pt x="6432" y="5321"/>
                              </a:lnTo>
                              <a:lnTo>
                                <a:pt x="6370" y="5264"/>
                              </a:lnTo>
                              <a:lnTo>
                                <a:pt x="6311" y="5204"/>
                              </a:lnTo>
                              <a:lnTo>
                                <a:pt x="6253" y="5141"/>
                              </a:lnTo>
                              <a:lnTo>
                                <a:pt x="6199" y="5074"/>
                              </a:lnTo>
                              <a:lnTo>
                                <a:pt x="6146" y="5004"/>
                              </a:lnTo>
                              <a:lnTo>
                                <a:pt x="6097" y="4930"/>
                              </a:lnTo>
                              <a:lnTo>
                                <a:pt x="6051" y="4852"/>
                              </a:lnTo>
                              <a:lnTo>
                                <a:pt x="6008" y="4771"/>
                              </a:lnTo>
                              <a:lnTo>
                                <a:pt x="5968" y="4687"/>
                              </a:lnTo>
                              <a:lnTo>
                                <a:pt x="5932" y="4599"/>
                              </a:lnTo>
                              <a:lnTo>
                                <a:pt x="5899" y="4508"/>
                              </a:lnTo>
                              <a:lnTo>
                                <a:pt x="5871" y="4413"/>
                              </a:lnTo>
                              <a:lnTo>
                                <a:pt x="5845" y="4315"/>
                              </a:lnTo>
                              <a:lnTo>
                                <a:pt x="5824" y="4213"/>
                              </a:lnTo>
                              <a:lnTo>
                                <a:pt x="5809" y="4107"/>
                              </a:lnTo>
                              <a:lnTo>
                                <a:pt x="5796" y="3999"/>
                              </a:lnTo>
                              <a:lnTo>
                                <a:pt x="5670" y="4068"/>
                              </a:lnTo>
                              <a:lnTo>
                                <a:pt x="5543" y="4135"/>
                              </a:lnTo>
                              <a:lnTo>
                                <a:pt x="5413" y="4200"/>
                              </a:lnTo>
                              <a:lnTo>
                                <a:pt x="5279" y="4263"/>
                              </a:lnTo>
                              <a:lnTo>
                                <a:pt x="5145" y="4323"/>
                              </a:lnTo>
                              <a:lnTo>
                                <a:pt x="5009" y="4382"/>
                              </a:lnTo>
                              <a:lnTo>
                                <a:pt x="4871" y="4439"/>
                              </a:lnTo>
                              <a:lnTo>
                                <a:pt x="4731" y="4492"/>
                              </a:lnTo>
                              <a:lnTo>
                                <a:pt x="4591" y="4544"/>
                              </a:lnTo>
                              <a:lnTo>
                                <a:pt x="4449" y="4593"/>
                              </a:lnTo>
                              <a:lnTo>
                                <a:pt x="4307" y="4639"/>
                              </a:lnTo>
                              <a:lnTo>
                                <a:pt x="4163" y="4682"/>
                              </a:lnTo>
                              <a:lnTo>
                                <a:pt x="4020" y="4723"/>
                              </a:lnTo>
                              <a:lnTo>
                                <a:pt x="3876" y="4761"/>
                              </a:lnTo>
                              <a:lnTo>
                                <a:pt x="3732" y="4795"/>
                              </a:lnTo>
                              <a:lnTo>
                                <a:pt x="3587" y="4827"/>
                              </a:lnTo>
                              <a:lnTo>
                                <a:pt x="3443" y="4855"/>
                              </a:lnTo>
                              <a:lnTo>
                                <a:pt x="3300" y="4879"/>
                              </a:lnTo>
                              <a:lnTo>
                                <a:pt x="3156" y="4900"/>
                              </a:lnTo>
                              <a:lnTo>
                                <a:pt x="3015" y="4918"/>
                              </a:lnTo>
                              <a:lnTo>
                                <a:pt x="2873" y="4932"/>
                              </a:lnTo>
                              <a:lnTo>
                                <a:pt x="2733" y="4942"/>
                              </a:lnTo>
                              <a:lnTo>
                                <a:pt x="2595" y="4947"/>
                              </a:lnTo>
                              <a:lnTo>
                                <a:pt x="2457" y="4950"/>
                              </a:lnTo>
                              <a:lnTo>
                                <a:pt x="2321" y="4948"/>
                              </a:lnTo>
                              <a:lnTo>
                                <a:pt x="2187" y="4942"/>
                              </a:lnTo>
                              <a:lnTo>
                                <a:pt x="2056" y="4932"/>
                              </a:lnTo>
                              <a:lnTo>
                                <a:pt x="1926" y="4916"/>
                              </a:lnTo>
                              <a:lnTo>
                                <a:pt x="1799" y="4897"/>
                              </a:lnTo>
                              <a:lnTo>
                                <a:pt x="1674" y="4873"/>
                              </a:lnTo>
                              <a:lnTo>
                                <a:pt x="1553" y="4844"/>
                              </a:lnTo>
                              <a:lnTo>
                                <a:pt x="1434" y="4810"/>
                              </a:lnTo>
                              <a:lnTo>
                                <a:pt x="1358" y="4786"/>
                              </a:lnTo>
                              <a:lnTo>
                                <a:pt x="1285" y="4760"/>
                              </a:lnTo>
                              <a:lnTo>
                                <a:pt x="1213" y="4731"/>
                              </a:lnTo>
                              <a:lnTo>
                                <a:pt x="1144" y="4703"/>
                              </a:lnTo>
                              <a:lnTo>
                                <a:pt x="1078" y="4673"/>
                              </a:lnTo>
                              <a:lnTo>
                                <a:pt x="1013" y="4640"/>
                              </a:lnTo>
                              <a:lnTo>
                                <a:pt x="951" y="4608"/>
                              </a:lnTo>
                              <a:lnTo>
                                <a:pt x="892" y="4574"/>
                              </a:lnTo>
                              <a:lnTo>
                                <a:pt x="834" y="4540"/>
                              </a:lnTo>
                              <a:lnTo>
                                <a:pt x="778" y="4504"/>
                              </a:lnTo>
                              <a:lnTo>
                                <a:pt x="724" y="4468"/>
                              </a:lnTo>
                              <a:lnTo>
                                <a:pt x="672" y="4432"/>
                              </a:lnTo>
                              <a:lnTo>
                                <a:pt x="623" y="4394"/>
                              </a:lnTo>
                              <a:lnTo>
                                <a:pt x="576" y="4356"/>
                              </a:lnTo>
                              <a:lnTo>
                                <a:pt x="530" y="4318"/>
                              </a:lnTo>
                              <a:lnTo>
                                <a:pt x="487" y="4280"/>
                              </a:lnTo>
                              <a:lnTo>
                                <a:pt x="445" y="4242"/>
                              </a:lnTo>
                              <a:lnTo>
                                <a:pt x="405" y="4204"/>
                              </a:lnTo>
                              <a:lnTo>
                                <a:pt x="368" y="4166"/>
                              </a:lnTo>
                              <a:lnTo>
                                <a:pt x="331" y="4128"/>
                              </a:lnTo>
                              <a:lnTo>
                                <a:pt x="297" y="4091"/>
                              </a:lnTo>
                              <a:lnTo>
                                <a:pt x="265" y="4054"/>
                              </a:lnTo>
                              <a:lnTo>
                                <a:pt x="233" y="4018"/>
                              </a:lnTo>
                              <a:lnTo>
                                <a:pt x="205" y="3982"/>
                              </a:lnTo>
                              <a:lnTo>
                                <a:pt x="178" y="3947"/>
                              </a:lnTo>
                              <a:lnTo>
                                <a:pt x="152" y="3913"/>
                              </a:lnTo>
                              <a:lnTo>
                                <a:pt x="128" y="3880"/>
                              </a:lnTo>
                              <a:lnTo>
                                <a:pt x="106" y="3848"/>
                              </a:lnTo>
                              <a:lnTo>
                                <a:pt x="85" y="3817"/>
                              </a:lnTo>
                              <a:lnTo>
                                <a:pt x="66" y="3788"/>
                              </a:lnTo>
                              <a:lnTo>
                                <a:pt x="48" y="3759"/>
                              </a:lnTo>
                              <a:lnTo>
                                <a:pt x="31" y="3733"/>
                              </a:lnTo>
                              <a:lnTo>
                                <a:pt x="24" y="3721"/>
                              </a:lnTo>
                              <a:lnTo>
                                <a:pt x="17" y="3709"/>
                              </a:lnTo>
                              <a:lnTo>
                                <a:pt x="12" y="3697"/>
                              </a:lnTo>
                              <a:lnTo>
                                <a:pt x="8" y="3686"/>
                              </a:lnTo>
                              <a:lnTo>
                                <a:pt x="5" y="3675"/>
                              </a:lnTo>
                              <a:lnTo>
                                <a:pt x="3" y="3666"/>
                              </a:lnTo>
                              <a:lnTo>
                                <a:pt x="1" y="3657"/>
                              </a:lnTo>
                              <a:lnTo>
                                <a:pt x="0" y="3647"/>
                              </a:lnTo>
                              <a:lnTo>
                                <a:pt x="0" y="3639"/>
                              </a:lnTo>
                              <a:lnTo>
                                <a:pt x="1" y="3631"/>
                              </a:lnTo>
                              <a:lnTo>
                                <a:pt x="2" y="3624"/>
                              </a:lnTo>
                              <a:lnTo>
                                <a:pt x="4" y="3618"/>
                              </a:lnTo>
                              <a:lnTo>
                                <a:pt x="7" y="3611"/>
                              </a:lnTo>
                              <a:lnTo>
                                <a:pt x="10" y="3606"/>
                              </a:lnTo>
                              <a:lnTo>
                                <a:pt x="14" y="3602"/>
                              </a:lnTo>
                              <a:lnTo>
                                <a:pt x="19" y="3599"/>
                              </a:lnTo>
                              <a:lnTo>
                                <a:pt x="24" y="3596"/>
                              </a:lnTo>
                              <a:lnTo>
                                <a:pt x="30" y="3594"/>
                              </a:lnTo>
                              <a:lnTo>
                                <a:pt x="36" y="3593"/>
                              </a:lnTo>
                              <a:lnTo>
                                <a:pt x="43" y="3592"/>
                              </a:lnTo>
                              <a:lnTo>
                                <a:pt x="50" y="3592"/>
                              </a:lnTo>
                              <a:lnTo>
                                <a:pt x="57" y="3594"/>
                              </a:lnTo>
                              <a:lnTo>
                                <a:pt x="65" y="3596"/>
                              </a:lnTo>
                              <a:lnTo>
                                <a:pt x="73" y="3598"/>
                              </a:lnTo>
                              <a:lnTo>
                                <a:pt x="82" y="3602"/>
                              </a:lnTo>
                              <a:lnTo>
                                <a:pt x="91" y="3607"/>
                              </a:lnTo>
                              <a:lnTo>
                                <a:pt x="100" y="3614"/>
                              </a:lnTo>
                              <a:lnTo>
                                <a:pt x="110" y="3620"/>
                              </a:lnTo>
                              <a:lnTo>
                                <a:pt x="120" y="3628"/>
                              </a:lnTo>
                              <a:lnTo>
                                <a:pt x="130" y="3638"/>
                              </a:lnTo>
                              <a:lnTo>
                                <a:pt x="140" y="3647"/>
                              </a:lnTo>
                              <a:lnTo>
                                <a:pt x="151" y="3659"/>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BEB4D3A" id="Freeform 922" o:spid="_x0000_s1026" style="position:absolute;margin-left:84.8pt;margin-top:1.3pt;width:124.8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85,5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" o:allowincell="f" path="m6691,3335r35,-20l6820,3259r66,-40l6963,3173r84,-53l7141,3060r98,-65l7343,2926r52,-36l7449,2852r53,-38l7557,2776r53,-40l7664,2695r53,-40l7770,2613r51,-42l7872,2529r49,-43l7970,2444r119,-112l8197,2222r98,-108l8383,2008r76,-104l8526,1804r58,-98l8633,1611r39,-92l8703,1431r22,-84l8740,1267r6,-77l8745,1119r-8,-67l8722,989r-22,-58l8672,879r-34,-48l8598,790r-45,-36l8503,724r-54,-24l8389,684r-64,-11l8258,670r-71,3l8112,684r-77,17l7954,728r-82,33l7787,803r-49,27l7690,863r-49,37l7591,941r-49,45l7494,1034r-48,52l7397,1142r-47,60l7303,1266r-46,66l7213,1402r-44,73l7126,1551r-42,80l7044,1712r-38,85l6969,1885r-36,91l6901,2068r-32,95l6840,2260r-27,99l6789,2461r-22,103l6747,2670r-17,107l6716,2885r-11,110l6697,3107r-5,113l6691,3335xm151,3659r32,35l217,3730r35,37l288,3802r39,35l365,3873r41,34l449,3942r44,34l539,4010r48,33l636,4076r50,33l738,4140r55,31l850,4201r58,30l968,4260r63,27l1095,4314r66,26l1230,4365r70,24l1373,4412r75,22l1526,4454r79,19l1687,4491r85,17l1859,4523r89,14l2040,4549r179,19l2399,4580r177,6l2752,4585r174,-7l3096,4566r169,-17l3432,4528r162,-25l3754,4473r156,-32l4061,4406r146,-37l4350,4329r137,-41l4619,4246r127,-43l4867,4160r114,-42l5088,4075r100,-41l5283,3994r86,-39l5447,3920r70,-34l5579,3856r54,-26l5677,3806r59,-32l5757,3762r9,-99l5775,3562r13,-102l5803,3357r17,-104l5840,3148r23,-106l5887,2936r28,-106l5944,2723r32,-106l6011,2510r37,-106l6086,2299r42,-105l6172,2089r46,-104l6267,1881r51,-102l6371,1679r56,-100l6486,1482r61,-97l6609,1291r65,-94l6741,1107r71,-88l6884,933r74,-84l7036,769r80,-79l7197,614r74,-64l7345,491r73,-57l7492,381r73,-50l7637,286r73,-43l7782,204r71,-34l7924,137r69,-28l8062,84r68,-21l8197,44r66,-15l8328,17r63,-9l8453,2,8514,r59,1l8631,4r57,6l8742,20r52,12l8846,48r48,18l8941,88r45,23l9028,138r41,30l9107,199r35,35l9182,278r36,44l9249,368r29,47l9303,462r21,49l9342,560r13,49l9367,661r8,50l9379,763r2,52l9380,868r-4,53l9370,974r-10,54l9348,1082r-15,55l9316,1190r-18,55l9276,1299r-25,55l9226,1408r-28,55l9169,1517r-32,54l9104,1624r-36,54l9031,1730r-37,53l8954,1835r-41,51l8862,1948r-51,60l8760,2067r-50,57l8658,2180r-51,55l8554,2288r-52,52l8449,2392r-54,50l8340,2491r-56,50l8228,2589r-59,48l8109,2685r-61,48l7985,2780r-64,47l7855,2874r-68,47l7718,2969r-72,48l7571,3065r-76,49l7416,3164r-81,50l7250,3264r-87,53l6980,3424r-195,111l6734,3564r18,132l6767,3771r15,73l6801,3916r20,70l6844,4054r24,67l6894,4186r29,63l6953,4310r33,59l7020,4425r37,55l7096,4532r41,49l7178,4629r46,45l7271,4716r49,40l7370,4792r54,34l7478,4857r58,28l7596,4910r60,22l7720,4950r66,14l7853,4976r71,8l7996,4988r74,1l8146,4986r78,-6l8278,4973r53,-10l8386,4951r54,-16l8496,4918r55,-20l8607,4876r56,-23l8719,4828r57,-27l8831,4772r57,-30l8943,4710r55,-31l9052,4645r55,-34l9160,4576r53,-34l9265,4506r50,-36l9366,4434r48,-36l9461,4362r46,-35l9595,4256r82,-67l9752,4126r66,-57l9828,4061r8,-6l9846,4049r9,-4l9864,4040r10,-4l9883,4034r10,-2l9902,4031r9,-1l9920,4031r8,1l9936,4033r8,3l9950,4039r8,4l9963,4049r5,5l9973,4060r5,8l9981,4075r2,8l9984,4093r1,9l9985,4114r-2,11l9981,4137r-4,12l9971,4163r-5,15l9958,4192r-9,16l9911,4270r-43,64l9820,4398r-51,65l9716,4528r-58,65l9597,4658r-64,64l9467,4787r-69,64l9327,4914r-74,62l9177,5037r-78,59l9020,5154r-81,57l8857,5265r-83,53l8690,5368r-86,48l8518,5461r-86,42l8345,5543r-86,37l8172,5613r-86,30l8000,5669r-86,22l7830,5710r-84,13l7665,5733r-82,5l7509,5739r-75,-3l7359,5730r-76,-10l7209,5707r-76,-18l7059,5668r-74,-24l6911,5615r-72,-31l6768,5549r-71,-38l6628,5469r-67,-47l6496,5373r-64,-52l6370,5264r-59,-60l6253,5141r-54,-67l6146,5004r-49,-74l6051,4852r-43,-81l5968,4687r-36,-88l5899,4508r-28,-95l5845,4315r-21,-102l5809,4107r-13,-108l5670,4068r-127,67l5413,4200r-134,63l5145,4323r-136,59l4871,4439r-140,53l4591,4544r-142,49l4307,4639r-144,43l4020,4723r-144,38l3732,4795r-145,32l3443,4855r-143,24l3156,4900r-141,18l2873,4932r-140,10l2595,4947r-138,3l2321,4948r-134,-6l2056,4932r-130,-16l1799,4897r-125,-24l1553,4844r-119,-34l1358,4786r-73,-26l1213,4731r-69,-28l1078,4673r-65,-33l951,4608r-59,-34l834,4540r-56,-36l724,4468r-52,-36l623,4394r-47,-38l530,4318r-43,-38l445,4242r-40,-38l368,4166r-37,-38l297,4091r-32,-37l233,4018r-28,-36l178,3947r-26,-34l128,3880r-22,-32l85,3817,66,3788,48,3759,31,3733r-7,-12l17,3709r-5,-12l8,3686,5,3675r-2,-9l1,3657,,3647r,-8l1,3631r1,-7l4,3618r3,-7l10,3606r4,-4l19,3599r5,-3l30,3594r6,-1l43,3592r7,l57,3594r8,2l73,3598r9,4l91,3607r9,7l110,3620r10,8l130,3638r10,9l151,3659xe" fillcolor="#969696" stroked="f">
                <v:path arrowok="t" o:connecttype="custom" o:connectlocs="1165585,464583;1241459,408217;1353367,286435;1386860,167034;1331620,108604;1228284,131785;1159235,201013;1100504,313745;1066058,458074;45715,603673;108892,652417;195243,693064;309214,720374;544775,718945;753352,667343;885578,612247;923832,516504;966056,365030;1039232,219907;1142409,97489;1246539,26992;1341779,318;1419242,13972;1472735,65893;1488926,137819;1468449,214985;1421305,291357;1349557,371540;1267492,441402;1164315,510311;1079551,621773;1120187,711324;1187014,771183;1280984,792142;1366224,774200;1445591,732124;1523054,675758;1567341,640827;1579404,641303;1584960,651306;1573214,677981;1491783,770230;1379399,852318;1256222,903604;1144314,906144;1041454,860892;960500,770389;920023,634952;728748,721486;523823,774676;326357,783091;181592,746731;98891,697669;42065,643685;7619,596845;0,579062;3810,570964;14445,572711" o:connectangles="0,0,0,0,0,0,0,0,0,0,0,0,0,0,0,0,0,0,0,0,0,0,0,0,0,0,0,0,0,0,0,0,0,0,0,0,0,0,0,0,0,0,0,0,0,0,0,0,0,0,0,0,0,0,0,0,0,0"/>
                <o:lock v:ext="edit" verticies="t"/>
              </v:shape>
            </w:pict>
          </mc:Fallback>
        </mc:AlternateContent>
      </w:r>
      <w:r w:rsidR="00B0565B">
        <w:rPr>
          <w:lang w:eastAsia="en-GB"/>
        </w:rPr>
        <mc:AlternateContent>
          <mc:Choice Requires="wps">
            <w:drawing>
              <wp:anchor distT="0" distB="0" distL="114300" distR="114300" simplePos="0" relativeHeight="251657216" behindDoc="0" locked="0" layoutInCell="0" allowOverlap="1" wp14:anchorId="19F47D40" wp14:editId="5375CB7A">
                <wp:simplePos x="0" y="0"/>
                <wp:positionH relativeFrom="column">
                  <wp:posOffset>0</wp:posOffset>
                </wp:positionH>
                <wp:positionV relativeFrom="paragraph">
                  <wp:posOffset>0</wp:posOffset>
                </wp:positionV>
                <wp:extent cx="1090295" cy="1173480"/>
                <wp:effectExtent l="0" t="3175" r="5080" b="4445"/>
                <wp:wrapNone/>
                <wp:docPr id="4" name="Freeform 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1173480"/>
                        </a:xfrm>
                        <a:custGeom>
                          <a:avLst/>
                          <a:gdLst>
                            <a:gd name="T0" fmla="*/ 6573 w 6868"/>
                            <a:gd name="T1" fmla="*/ 1520 h 7392"/>
                            <a:gd name="T2" fmla="*/ 6070 w 6868"/>
                            <a:gd name="T3" fmla="*/ 941 h 7392"/>
                            <a:gd name="T4" fmla="*/ 5494 w 6868"/>
                            <a:gd name="T5" fmla="*/ 499 h 7392"/>
                            <a:gd name="T6" fmla="*/ 4848 w 6868"/>
                            <a:gd name="T7" fmla="*/ 195 h 7392"/>
                            <a:gd name="T8" fmla="*/ 4132 w 6868"/>
                            <a:gd name="T9" fmla="*/ 31 h 7392"/>
                            <a:gd name="T10" fmla="*/ 3436 w 6868"/>
                            <a:gd name="T11" fmla="*/ 4 h 7392"/>
                            <a:gd name="T12" fmla="*/ 2909 w 6868"/>
                            <a:gd name="T13" fmla="*/ 65 h 7392"/>
                            <a:gd name="T14" fmla="*/ 2410 w 6868"/>
                            <a:gd name="T15" fmla="*/ 199 h 7392"/>
                            <a:gd name="T16" fmla="*/ 1944 w 6868"/>
                            <a:gd name="T17" fmla="*/ 406 h 7392"/>
                            <a:gd name="T18" fmla="*/ 1509 w 6868"/>
                            <a:gd name="T19" fmla="*/ 683 h 7392"/>
                            <a:gd name="T20" fmla="*/ 1110 w 6868"/>
                            <a:gd name="T21" fmla="*/ 1030 h 7392"/>
                            <a:gd name="T22" fmla="*/ 736 w 6868"/>
                            <a:gd name="T23" fmla="*/ 1454 h 7392"/>
                            <a:gd name="T24" fmla="*/ 438 w 6868"/>
                            <a:gd name="T25" fmla="*/ 1915 h 7392"/>
                            <a:gd name="T26" fmla="*/ 216 w 6868"/>
                            <a:gd name="T27" fmla="*/ 2407 h 7392"/>
                            <a:gd name="T28" fmla="*/ 70 w 6868"/>
                            <a:gd name="T29" fmla="*/ 2925 h 7392"/>
                            <a:gd name="T30" fmla="*/ 4 w 6868"/>
                            <a:gd name="T31" fmla="*/ 3466 h 7392"/>
                            <a:gd name="T32" fmla="*/ 69 w 6868"/>
                            <a:gd name="T33" fmla="*/ 4423 h 7392"/>
                            <a:gd name="T34" fmla="*/ 418 w 6868"/>
                            <a:gd name="T35" fmla="*/ 5462 h 7392"/>
                            <a:gd name="T36" fmla="*/ 1032 w 6868"/>
                            <a:gd name="T37" fmla="*/ 6320 h 7392"/>
                            <a:gd name="T38" fmla="*/ 1880 w 6868"/>
                            <a:gd name="T39" fmla="*/ 6954 h 7392"/>
                            <a:gd name="T40" fmla="*/ 2931 w 6868"/>
                            <a:gd name="T41" fmla="*/ 7319 h 7392"/>
                            <a:gd name="T42" fmla="*/ 3977 w 6868"/>
                            <a:gd name="T43" fmla="*/ 7386 h 7392"/>
                            <a:gd name="T44" fmla="*/ 4667 w 6868"/>
                            <a:gd name="T45" fmla="*/ 7282 h 7392"/>
                            <a:gd name="T46" fmla="*/ 5285 w 6868"/>
                            <a:gd name="T47" fmla="*/ 7049 h 7392"/>
                            <a:gd name="T48" fmla="*/ 5845 w 6868"/>
                            <a:gd name="T49" fmla="*/ 6678 h 7392"/>
                            <a:gd name="T50" fmla="*/ 6358 w 6868"/>
                            <a:gd name="T51" fmla="*/ 6161 h 7392"/>
                            <a:gd name="T52" fmla="*/ 6837 w 6868"/>
                            <a:gd name="T53" fmla="*/ 5492 h 7392"/>
                            <a:gd name="T54" fmla="*/ 6073 w 6868"/>
                            <a:gd name="T55" fmla="*/ 5961 h 7392"/>
                            <a:gd name="T56" fmla="*/ 5627 w 6868"/>
                            <a:gd name="T57" fmla="*/ 6414 h 7392"/>
                            <a:gd name="T58" fmla="*/ 5127 w 6868"/>
                            <a:gd name="T59" fmla="*/ 6748 h 7392"/>
                            <a:gd name="T60" fmla="*/ 4568 w 6868"/>
                            <a:gd name="T61" fmla="*/ 6969 h 7392"/>
                            <a:gd name="T62" fmla="*/ 3946 w 6868"/>
                            <a:gd name="T63" fmla="*/ 7078 h 7392"/>
                            <a:gd name="T64" fmla="*/ 3379 w 6868"/>
                            <a:gd name="T65" fmla="*/ 7083 h 7392"/>
                            <a:gd name="T66" fmla="*/ 2917 w 6868"/>
                            <a:gd name="T67" fmla="*/ 7006 h 7392"/>
                            <a:gd name="T68" fmla="*/ 2459 w 6868"/>
                            <a:gd name="T69" fmla="*/ 6858 h 7392"/>
                            <a:gd name="T70" fmla="*/ 2021 w 6868"/>
                            <a:gd name="T71" fmla="*/ 6642 h 7392"/>
                            <a:gd name="T72" fmla="*/ 1614 w 6868"/>
                            <a:gd name="T73" fmla="*/ 6361 h 7392"/>
                            <a:gd name="T74" fmla="*/ 1257 w 6868"/>
                            <a:gd name="T75" fmla="*/ 6025 h 7392"/>
                            <a:gd name="T76" fmla="*/ 968 w 6868"/>
                            <a:gd name="T77" fmla="*/ 5650 h 7392"/>
                            <a:gd name="T78" fmla="*/ 733 w 6868"/>
                            <a:gd name="T79" fmla="*/ 5227 h 7392"/>
                            <a:gd name="T80" fmla="*/ 554 w 6868"/>
                            <a:gd name="T81" fmla="*/ 4763 h 7392"/>
                            <a:gd name="T82" fmla="*/ 439 w 6868"/>
                            <a:gd name="T83" fmla="*/ 4267 h 7392"/>
                            <a:gd name="T84" fmla="*/ 391 w 6868"/>
                            <a:gd name="T85" fmla="*/ 3749 h 7392"/>
                            <a:gd name="T86" fmla="*/ 423 w 6868"/>
                            <a:gd name="T87" fmla="*/ 3210 h 7392"/>
                            <a:gd name="T88" fmla="*/ 548 w 6868"/>
                            <a:gd name="T89" fmla="*/ 2675 h 7392"/>
                            <a:gd name="T90" fmla="*/ 759 w 6868"/>
                            <a:gd name="T91" fmla="*/ 2162 h 7392"/>
                            <a:gd name="T92" fmla="*/ 1047 w 6868"/>
                            <a:gd name="T93" fmla="*/ 1685 h 7392"/>
                            <a:gd name="T94" fmla="*/ 1406 w 6868"/>
                            <a:gd name="T95" fmla="*/ 1259 h 7392"/>
                            <a:gd name="T96" fmla="*/ 1773 w 6868"/>
                            <a:gd name="T97" fmla="*/ 941 h 7392"/>
                            <a:gd name="T98" fmla="*/ 2120 w 6868"/>
                            <a:gd name="T99" fmla="*/ 718 h 7392"/>
                            <a:gd name="T100" fmla="*/ 2491 w 6868"/>
                            <a:gd name="T101" fmla="*/ 544 h 7392"/>
                            <a:gd name="T102" fmla="*/ 2885 w 6868"/>
                            <a:gd name="T103" fmla="*/ 421 h 7392"/>
                            <a:gd name="T104" fmla="*/ 3299 w 6868"/>
                            <a:gd name="T105" fmla="*/ 349 h 7392"/>
                            <a:gd name="T106" fmla="*/ 3768 w 6868"/>
                            <a:gd name="T107" fmla="*/ 331 h 7392"/>
                            <a:gd name="T108" fmla="*/ 4387 w 6868"/>
                            <a:gd name="T109" fmla="*/ 408 h 7392"/>
                            <a:gd name="T110" fmla="*/ 4954 w 6868"/>
                            <a:gd name="T111" fmla="*/ 600 h 7392"/>
                            <a:gd name="T112" fmla="*/ 5473 w 6868"/>
                            <a:gd name="T113" fmla="*/ 908 h 7392"/>
                            <a:gd name="T114" fmla="*/ 5949 w 6868"/>
                            <a:gd name="T115" fmla="*/ 1334 h 7392"/>
                            <a:gd name="T116" fmla="*/ 6388 w 6868"/>
                            <a:gd name="T117" fmla="*/ 1878 h 7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8" h="7392">
                              <a:moveTo>
                                <a:pt x="6458" y="1981"/>
                              </a:moveTo>
                              <a:lnTo>
                                <a:pt x="6868" y="1981"/>
                              </a:lnTo>
                              <a:lnTo>
                                <a:pt x="6797" y="1859"/>
                              </a:lnTo>
                              <a:lnTo>
                                <a:pt x="6724" y="1743"/>
                              </a:lnTo>
                              <a:lnTo>
                                <a:pt x="6650" y="1629"/>
                              </a:lnTo>
                              <a:lnTo>
                                <a:pt x="6573" y="1520"/>
                              </a:lnTo>
                              <a:lnTo>
                                <a:pt x="6494" y="1414"/>
                              </a:lnTo>
                              <a:lnTo>
                                <a:pt x="6414" y="1311"/>
                              </a:lnTo>
                              <a:lnTo>
                                <a:pt x="6331" y="1213"/>
                              </a:lnTo>
                              <a:lnTo>
                                <a:pt x="6246" y="1118"/>
                              </a:lnTo>
                              <a:lnTo>
                                <a:pt x="6159" y="1028"/>
                              </a:lnTo>
                              <a:lnTo>
                                <a:pt x="6070" y="941"/>
                              </a:lnTo>
                              <a:lnTo>
                                <a:pt x="5979" y="858"/>
                              </a:lnTo>
                              <a:lnTo>
                                <a:pt x="5886" y="778"/>
                              </a:lnTo>
                              <a:lnTo>
                                <a:pt x="5791" y="703"/>
                              </a:lnTo>
                              <a:lnTo>
                                <a:pt x="5694" y="631"/>
                              </a:lnTo>
                              <a:lnTo>
                                <a:pt x="5595" y="563"/>
                              </a:lnTo>
                              <a:lnTo>
                                <a:pt x="5494" y="499"/>
                              </a:lnTo>
                              <a:lnTo>
                                <a:pt x="5391" y="438"/>
                              </a:lnTo>
                              <a:lnTo>
                                <a:pt x="5286" y="383"/>
                              </a:lnTo>
                              <a:lnTo>
                                <a:pt x="5179" y="330"/>
                              </a:lnTo>
                              <a:lnTo>
                                <a:pt x="5071" y="281"/>
                              </a:lnTo>
                              <a:lnTo>
                                <a:pt x="4960" y="236"/>
                              </a:lnTo>
                              <a:lnTo>
                                <a:pt x="4848" y="195"/>
                              </a:lnTo>
                              <a:lnTo>
                                <a:pt x="4733" y="158"/>
                              </a:lnTo>
                              <a:lnTo>
                                <a:pt x="4616" y="125"/>
                              </a:lnTo>
                              <a:lnTo>
                                <a:pt x="4498" y="95"/>
                              </a:lnTo>
                              <a:lnTo>
                                <a:pt x="4379" y="70"/>
                              </a:lnTo>
                              <a:lnTo>
                                <a:pt x="4256" y="49"/>
                              </a:lnTo>
                              <a:lnTo>
                                <a:pt x="4132" y="31"/>
                              </a:lnTo>
                              <a:lnTo>
                                <a:pt x="4007" y="18"/>
                              </a:lnTo>
                              <a:lnTo>
                                <a:pt x="3879" y="8"/>
                              </a:lnTo>
                              <a:lnTo>
                                <a:pt x="3750" y="2"/>
                              </a:lnTo>
                              <a:lnTo>
                                <a:pt x="3619" y="0"/>
                              </a:lnTo>
                              <a:lnTo>
                                <a:pt x="3528" y="1"/>
                              </a:lnTo>
                              <a:lnTo>
                                <a:pt x="3436" y="4"/>
                              </a:lnTo>
                              <a:lnTo>
                                <a:pt x="3346" y="9"/>
                              </a:lnTo>
                              <a:lnTo>
                                <a:pt x="3257" y="17"/>
                              </a:lnTo>
                              <a:lnTo>
                                <a:pt x="3169" y="25"/>
                              </a:lnTo>
                              <a:lnTo>
                                <a:pt x="3081" y="37"/>
                              </a:lnTo>
                              <a:lnTo>
                                <a:pt x="2995" y="50"/>
                              </a:lnTo>
                              <a:lnTo>
                                <a:pt x="2909" y="65"/>
                              </a:lnTo>
                              <a:lnTo>
                                <a:pt x="2823" y="83"/>
                              </a:lnTo>
                              <a:lnTo>
                                <a:pt x="2739" y="102"/>
                              </a:lnTo>
                              <a:lnTo>
                                <a:pt x="2656" y="124"/>
                              </a:lnTo>
                              <a:lnTo>
                                <a:pt x="2574" y="147"/>
                              </a:lnTo>
                              <a:lnTo>
                                <a:pt x="2491" y="172"/>
                              </a:lnTo>
                              <a:lnTo>
                                <a:pt x="2410" y="199"/>
                              </a:lnTo>
                              <a:lnTo>
                                <a:pt x="2331" y="229"/>
                              </a:lnTo>
                              <a:lnTo>
                                <a:pt x="2251" y="260"/>
                              </a:lnTo>
                              <a:lnTo>
                                <a:pt x="2174" y="294"/>
                              </a:lnTo>
                              <a:lnTo>
                                <a:pt x="2096" y="329"/>
                              </a:lnTo>
                              <a:lnTo>
                                <a:pt x="2019" y="366"/>
                              </a:lnTo>
                              <a:lnTo>
                                <a:pt x="1944" y="406"/>
                              </a:lnTo>
                              <a:lnTo>
                                <a:pt x="1869" y="447"/>
                              </a:lnTo>
                              <a:lnTo>
                                <a:pt x="1795" y="490"/>
                              </a:lnTo>
                              <a:lnTo>
                                <a:pt x="1723" y="535"/>
                              </a:lnTo>
                              <a:lnTo>
                                <a:pt x="1651" y="582"/>
                              </a:lnTo>
                              <a:lnTo>
                                <a:pt x="1579" y="631"/>
                              </a:lnTo>
                              <a:lnTo>
                                <a:pt x="1509" y="683"/>
                              </a:lnTo>
                              <a:lnTo>
                                <a:pt x="1440" y="736"/>
                              </a:lnTo>
                              <a:lnTo>
                                <a:pt x="1372" y="791"/>
                              </a:lnTo>
                              <a:lnTo>
                                <a:pt x="1305" y="847"/>
                              </a:lnTo>
                              <a:lnTo>
                                <a:pt x="1239" y="907"/>
                              </a:lnTo>
                              <a:lnTo>
                                <a:pt x="1174" y="968"/>
                              </a:lnTo>
                              <a:lnTo>
                                <a:pt x="1110" y="1030"/>
                              </a:lnTo>
                              <a:lnTo>
                                <a:pt x="1042" y="1098"/>
                              </a:lnTo>
                              <a:lnTo>
                                <a:pt x="977" y="1167"/>
                              </a:lnTo>
                              <a:lnTo>
                                <a:pt x="914" y="1237"/>
                              </a:lnTo>
                              <a:lnTo>
                                <a:pt x="852" y="1309"/>
                              </a:lnTo>
                              <a:lnTo>
                                <a:pt x="793" y="1381"/>
                              </a:lnTo>
                              <a:lnTo>
                                <a:pt x="736" y="1454"/>
                              </a:lnTo>
                              <a:lnTo>
                                <a:pt x="681" y="1529"/>
                              </a:lnTo>
                              <a:lnTo>
                                <a:pt x="629" y="1604"/>
                              </a:lnTo>
                              <a:lnTo>
                                <a:pt x="577" y="1681"/>
                              </a:lnTo>
                              <a:lnTo>
                                <a:pt x="529" y="1758"/>
                              </a:lnTo>
                              <a:lnTo>
                                <a:pt x="482" y="1836"/>
                              </a:lnTo>
                              <a:lnTo>
                                <a:pt x="438" y="1915"/>
                              </a:lnTo>
                              <a:lnTo>
                                <a:pt x="395" y="1995"/>
                              </a:lnTo>
                              <a:lnTo>
                                <a:pt x="355" y="2075"/>
                              </a:lnTo>
                              <a:lnTo>
                                <a:pt x="318" y="2157"/>
                              </a:lnTo>
                              <a:lnTo>
                                <a:pt x="281" y="2239"/>
                              </a:lnTo>
                              <a:lnTo>
                                <a:pt x="247" y="2323"/>
                              </a:lnTo>
                              <a:lnTo>
                                <a:pt x="216" y="2407"/>
                              </a:lnTo>
                              <a:lnTo>
                                <a:pt x="185" y="2492"/>
                              </a:lnTo>
                              <a:lnTo>
                                <a:pt x="158" y="2577"/>
                              </a:lnTo>
                              <a:lnTo>
                                <a:pt x="133" y="2663"/>
                              </a:lnTo>
                              <a:lnTo>
                                <a:pt x="110" y="2750"/>
                              </a:lnTo>
                              <a:lnTo>
                                <a:pt x="89" y="2837"/>
                              </a:lnTo>
                              <a:lnTo>
                                <a:pt x="70" y="2925"/>
                              </a:lnTo>
                              <a:lnTo>
                                <a:pt x="54" y="3014"/>
                              </a:lnTo>
                              <a:lnTo>
                                <a:pt x="40" y="3103"/>
                              </a:lnTo>
                              <a:lnTo>
                                <a:pt x="27" y="3193"/>
                              </a:lnTo>
                              <a:lnTo>
                                <a:pt x="18" y="3283"/>
                              </a:lnTo>
                              <a:lnTo>
                                <a:pt x="9" y="3375"/>
                              </a:lnTo>
                              <a:lnTo>
                                <a:pt x="4" y="3466"/>
                              </a:lnTo>
                              <a:lnTo>
                                <a:pt x="1" y="3558"/>
                              </a:lnTo>
                              <a:lnTo>
                                <a:pt x="0" y="3651"/>
                              </a:lnTo>
                              <a:lnTo>
                                <a:pt x="4" y="3850"/>
                              </a:lnTo>
                              <a:lnTo>
                                <a:pt x="18" y="4044"/>
                              </a:lnTo>
                              <a:lnTo>
                                <a:pt x="39" y="4236"/>
                              </a:lnTo>
                              <a:lnTo>
                                <a:pt x="69" y="4423"/>
                              </a:lnTo>
                              <a:lnTo>
                                <a:pt x="108" y="4608"/>
                              </a:lnTo>
                              <a:lnTo>
                                <a:pt x="154" y="4787"/>
                              </a:lnTo>
                              <a:lnTo>
                                <a:pt x="209" y="4963"/>
                              </a:lnTo>
                              <a:lnTo>
                                <a:pt x="270" y="5134"/>
                              </a:lnTo>
                              <a:lnTo>
                                <a:pt x="341" y="5301"/>
                              </a:lnTo>
                              <a:lnTo>
                                <a:pt x="418" y="5462"/>
                              </a:lnTo>
                              <a:lnTo>
                                <a:pt x="503" y="5620"/>
                              </a:lnTo>
                              <a:lnTo>
                                <a:pt x="594" y="5771"/>
                              </a:lnTo>
                              <a:lnTo>
                                <a:pt x="694" y="5917"/>
                              </a:lnTo>
                              <a:lnTo>
                                <a:pt x="800" y="6057"/>
                              </a:lnTo>
                              <a:lnTo>
                                <a:pt x="913" y="6192"/>
                              </a:lnTo>
                              <a:lnTo>
                                <a:pt x="1032" y="6320"/>
                              </a:lnTo>
                              <a:lnTo>
                                <a:pt x="1158" y="6443"/>
                              </a:lnTo>
                              <a:lnTo>
                                <a:pt x="1290" y="6558"/>
                              </a:lnTo>
                              <a:lnTo>
                                <a:pt x="1428" y="6667"/>
                              </a:lnTo>
                              <a:lnTo>
                                <a:pt x="1573" y="6770"/>
                              </a:lnTo>
                              <a:lnTo>
                                <a:pt x="1724" y="6866"/>
                              </a:lnTo>
                              <a:lnTo>
                                <a:pt x="1880" y="6954"/>
                              </a:lnTo>
                              <a:lnTo>
                                <a:pt x="2043" y="7034"/>
                              </a:lnTo>
                              <a:lnTo>
                                <a:pt x="2210" y="7107"/>
                              </a:lnTo>
                              <a:lnTo>
                                <a:pt x="2382" y="7172"/>
                              </a:lnTo>
                              <a:lnTo>
                                <a:pt x="2560" y="7229"/>
                              </a:lnTo>
                              <a:lnTo>
                                <a:pt x="2744" y="7279"/>
                              </a:lnTo>
                              <a:lnTo>
                                <a:pt x="2931" y="7319"/>
                              </a:lnTo>
                              <a:lnTo>
                                <a:pt x="3124" y="7350"/>
                              </a:lnTo>
                              <a:lnTo>
                                <a:pt x="3321" y="7373"/>
                              </a:lnTo>
                              <a:lnTo>
                                <a:pt x="3522" y="7388"/>
                              </a:lnTo>
                              <a:lnTo>
                                <a:pt x="3729" y="7392"/>
                              </a:lnTo>
                              <a:lnTo>
                                <a:pt x="3853" y="7390"/>
                              </a:lnTo>
                              <a:lnTo>
                                <a:pt x="3977" y="7386"/>
                              </a:lnTo>
                              <a:lnTo>
                                <a:pt x="4098" y="7377"/>
                              </a:lnTo>
                              <a:lnTo>
                                <a:pt x="4215" y="7365"/>
                              </a:lnTo>
                              <a:lnTo>
                                <a:pt x="4331" y="7350"/>
                              </a:lnTo>
                              <a:lnTo>
                                <a:pt x="4446" y="7330"/>
                              </a:lnTo>
                              <a:lnTo>
                                <a:pt x="4557" y="7308"/>
                              </a:lnTo>
                              <a:lnTo>
                                <a:pt x="4667" y="7282"/>
                              </a:lnTo>
                              <a:lnTo>
                                <a:pt x="4775" y="7253"/>
                              </a:lnTo>
                              <a:lnTo>
                                <a:pt x="4881" y="7219"/>
                              </a:lnTo>
                              <a:lnTo>
                                <a:pt x="4984" y="7182"/>
                              </a:lnTo>
                              <a:lnTo>
                                <a:pt x="5086" y="7141"/>
                              </a:lnTo>
                              <a:lnTo>
                                <a:pt x="5187" y="7097"/>
                              </a:lnTo>
                              <a:lnTo>
                                <a:pt x="5285" y="7049"/>
                              </a:lnTo>
                              <a:lnTo>
                                <a:pt x="5383" y="6997"/>
                              </a:lnTo>
                              <a:lnTo>
                                <a:pt x="5478" y="6941"/>
                              </a:lnTo>
                              <a:lnTo>
                                <a:pt x="5571" y="6881"/>
                              </a:lnTo>
                              <a:lnTo>
                                <a:pt x="5664" y="6817"/>
                              </a:lnTo>
                              <a:lnTo>
                                <a:pt x="5756" y="6749"/>
                              </a:lnTo>
                              <a:lnTo>
                                <a:pt x="5845" y="6678"/>
                              </a:lnTo>
                              <a:lnTo>
                                <a:pt x="5933" y="6601"/>
                              </a:lnTo>
                              <a:lnTo>
                                <a:pt x="6021" y="6522"/>
                              </a:lnTo>
                              <a:lnTo>
                                <a:pt x="6107" y="6438"/>
                              </a:lnTo>
                              <a:lnTo>
                                <a:pt x="6192" y="6350"/>
                              </a:lnTo>
                              <a:lnTo>
                                <a:pt x="6275" y="6257"/>
                              </a:lnTo>
                              <a:lnTo>
                                <a:pt x="6358" y="6161"/>
                              </a:lnTo>
                              <a:lnTo>
                                <a:pt x="6440" y="6060"/>
                              </a:lnTo>
                              <a:lnTo>
                                <a:pt x="6521" y="5955"/>
                              </a:lnTo>
                              <a:lnTo>
                                <a:pt x="6601" y="5846"/>
                              </a:lnTo>
                              <a:lnTo>
                                <a:pt x="6680" y="5732"/>
                              </a:lnTo>
                              <a:lnTo>
                                <a:pt x="6760" y="5615"/>
                              </a:lnTo>
                              <a:lnTo>
                                <a:pt x="6837" y="5492"/>
                              </a:lnTo>
                              <a:lnTo>
                                <a:pt x="6407" y="5492"/>
                              </a:lnTo>
                              <a:lnTo>
                                <a:pt x="6344" y="5593"/>
                              </a:lnTo>
                              <a:lnTo>
                                <a:pt x="6278" y="5689"/>
                              </a:lnTo>
                              <a:lnTo>
                                <a:pt x="6210" y="5783"/>
                              </a:lnTo>
                              <a:lnTo>
                                <a:pt x="6142" y="5874"/>
                              </a:lnTo>
                              <a:lnTo>
                                <a:pt x="6073" y="5961"/>
                              </a:lnTo>
                              <a:lnTo>
                                <a:pt x="6002" y="6044"/>
                              </a:lnTo>
                              <a:lnTo>
                                <a:pt x="5930" y="6124"/>
                              </a:lnTo>
                              <a:lnTo>
                                <a:pt x="5856" y="6202"/>
                              </a:lnTo>
                              <a:lnTo>
                                <a:pt x="5781" y="6275"/>
                              </a:lnTo>
                              <a:lnTo>
                                <a:pt x="5704" y="6345"/>
                              </a:lnTo>
                              <a:lnTo>
                                <a:pt x="5627" y="6414"/>
                              </a:lnTo>
                              <a:lnTo>
                                <a:pt x="5547" y="6478"/>
                              </a:lnTo>
                              <a:lnTo>
                                <a:pt x="5466" y="6537"/>
                              </a:lnTo>
                              <a:lnTo>
                                <a:pt x="5384" y="6595"/>
                              </a:lnTo>
                              <a:lnTo>
                                <a:pt x="5300" y="6650"/>
                              </a:lnTo>
                              <a:lnTo>
                                <a:pt x="5214" y="6701"/>
                              </a:lnTo>
                              <a:lnTo>
                                <a:pt x="5127" y="6748"/>
                              </a:lnTo>
                              <a:lnTo>
                                <a:pt x="5038" y="6793"/>
                              </a:lnTo>
                              <a:lnTo>
                                <a:pt x="4948" y="6835"/>
                              </a:lnTo>
                              <a:lnTo>
                                <a:pt x="4855" y="6873"/>
                              </a:lnTo>
                              <a:lnTo>
                                <a:pt x="4761" y="6909"/>
                              </a:lnTo>
                              <a:lnTo>
                                <a:pt x="4666" y="6940"/>
                              </a:lnTo>
                              <a:lnTo>
                                <a:pt x="4568" y="6969"/>
                              </a:lnTo>
                              <a:lnTo>
                                <a:pt x="4469" y="6996"/>
                              </a:lnTo>
                              <a:lnTo>
                                <a:pt x="4368" y="7018"/>
                              </a:lnTo>
                              <a:lnTo>
                                <a:pt x="4265" y="7038"/>
                              </a:lnTo>
                              <a:lnTo>
                                <a:pt x="4161" y="7054"/>
                              </a:lnTo>
                              <a:lnTo>
                                <a:pt x="4054" y="7068"/>
                              </a:lnTo>
                              <a:lnTo>
                                <a:pt x="3946" y="7078"/>
                              </a:lnTo>
                              <a:lnTo>
                                <a:pt x="3835" y="7086"/>
                              </a:lnTo>
                              <a:lnTo>
                                <a:pt x="3722" y="7090"/>
                              </a:lnTo>
                              <a:lnTo>
                                <a:pt x="3608" y="7092"/>
                              </a:lnTo>
                              <a:lnTo>
                                <a:pt x="3533" y="7091"/>
                              </a:lnTo>
                              <a:lnTo>
                                <a:pt x="3456" y="7088"/>
                              </a:lnTo>
                              <a:lnTo>
                                <a:pt x="3379" y="7083"/>
                              </a:lnTo>
                              <a:lnTo>
                                <a:pt x="3302" y="7075"/>
                              </a:lnTo>
                              <a:lnTo>
                                <a:pt x="3225" y="7065"/>
                              </a:lnTo>
                              <a:lnTo>
                                <a:pt x="3148" y="7053"/>
                              </a:lnTo>
                              <a:lnTo>
                                <a:pt x="3071" y="7040"/>
                              </a:lnTo>
                              <a:lnTo>
                                <a:pt x="2993" y="7024"/>
                              </a:lnTo>
                              <a:lnTo>
                                <a:pt x="2917" y="7006"/>
                              </a:lnTo>
                              <a:lnTo>
                                <a:pt x="2839" y="6986"/>
                              </a:lnTo>
                              <a:lnTo>
                                <a:pt x="2763" y="6965"/>
                              </a:lnTo>
                              <a:lnTo>
                                <a:pt x="2686" y="6941"/>
                              </a:lnTo>
                              <a:lnTo>
                                <a:pt x="2610" y="6916"/>
                              </a:lnTo>
                              <a:lnTo>
                                <a:pt x="2534" y="6888"/>
                              </a:lnTo>
                              <a:lnTo>
                                <a:pt x="2459" y="6858"/>
                              </a:lnTo>
                              <a:lnTo>
                                <a:pt x="2384" y="6827"/>
                              </a:lnTo>
                              <a:lnTo>
                                <a:pt x="2310" y="6793"/>
                              </a:lnTo>
                              <a:lnTo>
                                <a:pt x="2236" y="6759"/>
                              </a:lnTo>
                              <a:lnTo>
                                <a:pt x="2163" y="6722"/>
                              </a:lnTo>
                              <a:lnTo>
                                <a:pt x="2092" y="6683"/>
                              </a:lnTo>
                              <a:lnTo>
                                <a:pt x="2021" y="6642"/>
                              </a:lnTo>
                              <a:lnTo>
                                <a:pt x="1949" y="6599"/>
                              </a:lnTo>
                              <a:lnTo>
                                <a:pt x="1880" y="6555"/>
                              </a:lnTo>
                              <a:lnTo>
                                <a:pt x="1812" y="6510"/>
                              </a:lnTo>
                              <a:lnTo>
                                <a:pt x="1745" y="6462"/>
                              </a:lnTo>
                              <a:lnTo>
                                <a:pt x="1679" y="6413"/>
                              </a:lnTo>
                              <a:lnTo>
                                <a:pt x="1614" y="6361"/>
                              </a:lnTo>
                              <a:lnTo>
                                <a:pt x="1550" y="6309"/>
                              </a:lnTo>
                              <a:lnTo>
                                <a:pt x="1488" y="6254"/>
                              </a:lnTo>
                              <a:lnTo>
                                <a:pt x="1426" y="6199"/>
                              </a:lnTo>
                              <a:lnTo>
                                <a:pt x="1368" y="6141"/>
                              </a:lnTo>
                              <a:lnTo>
                                <a:pt x="1309" y="6081"/>
                              </a:lnTo>
                              <a:lnTo>
                                <a:pt x="1257" y="6025"/>
                              </a:lnTo>
                              <a:lnTo>
                                <a:pt x="1205" y="5966"/>
                              </a:lnTo>
                              <a:lnTo>
                                <a:pt x="1155" y="5906"/>
                              </a:lnTo>
                              <a:lnTo>
                                <a:pt x="1107" y="5844"/>
                              </a:lnTo>
                              <a:lnTo>
                                <a:pt x="1058" y="5780"/>
                              </a:lnTo>
                              <a:lnTo>
                                <a:pt x="1013" y="5716"/>
                              </a:lnTo>
                              <a:lnTo>
                                <a:pt x="968" y="5650"/>
                              </a:lnTo>
                              <a:lnTo>
                                <a:pt x="925" y="5582"/>
                              </a:lnTo>
                              <a:lnTo>
                                <a:pt x="883" y="5514"/>
                              </a:lnTo>
                              <a:lnTo>
                                <a:pt x="844" y="5444"/>
                              </a:lnTo>
                              <a:lnTo>
                                <a:pt x="805" y="5372"/>
                              </a:lnTo>
                              <a:lnTo>
                                <a:pt x="768" y="5300"/>
                              </a:lnTo>
                              <a:lnTo>
                                <a:pt x="733" y="5227"/>
                              </a:lnTo>
                              <a:lnTo>
                                <a:pt x="699" y="5152"/>
                              </a:lnTo>
                              <a:lnTo>
                                <a:pt x="667" y="5076"/>
                              </a:lnTo>
                              <a:lnTo>
                                <a:pt x="636" y="4999"/>
                              </a:lnTo>
                              <a:lnTo>
                                <a:pt x="607" y="4921"/>
                              </a:lnTo>
                              <a:lnTo>
                                <a:pt x="580" y="4843"/>
                              </a:lnTo>
                              <a:lnTo>
                                <a:pt x="554" y="4763"/>
                              </a:lnTo>
                              <a:lnTo>
                                <a:pt x="530" y="4682"/>
                              </a:lnTo>
                              <a:lnTo>
                                <a:pt x="508" y="4600"/>
                              </a:lnTo>
                              <a:lnTo>
                                <a:pt x="488" y="4519"/>
                              </a:lnTo>
                              <a:lnTo>
                                <a:pt x="470" y="4435"/>
                              </a:lnTo>
                              <a:lnTo>
                                <a:pt x="454" y="4352"/>
                              </a:lnTo>
                              <a:lnTo>
                                <a:pt x="439" y="4267"/>
                              </a:lnTo>
                              <a:lnTo>
                                <a:pt x="425" y="4182"/>
                              </a:lnTo>
                              <a:lnTo>
                                <a:pt x="415" y="4096"/>
                              </a:lnTo>
                              <a:lnTo>
                                <a:pt x="406" y="4010"/>
                              </a:lnTo>
                              <a:lnTo>
                                <a:pt x="399" y="3924"/>
                              </a:lnTo>
                              <a:lnTo>
                                <a:pt x="394" y="3837"/>
                              </a:lnTo>
                              <a:lnTo>
                                <a:pt x="391" y="3749"/>
                              </a:lnTo>
                              <a:lnTo>
                                <a:pt x="390" y="3661"/>
                              </a:lnTo>
                              <a:lnTo>
                                <a:pt x="391" y="3571"/>
                              </a:lnTo>
                              <a:lnTo>
                                <a:pt x="395" y="3481"/>
                              </a:lnTo>
                              <a:lnTo>
                                <a:pt x="402" y="3390"/>
                              </a:lnTo>
                              <a:lnTo>
                                <a:pt x="412" y="3300"/>
                              </a:lnTo>
                              <a:lnTo>
                                <a:pt x="423" y="3210"/>
                              </a:lnTo>
                              <a:lnTo>
                                <a:pt x="438" y="3120"/>
                              </a:lnTo>
                              <a:lnTo>
                                <a:pt x="455" y="3031"/>
                              </a:lnTo>
                              <a:lnTo>
                                <a:pt x="475" y="2941"/>
                              </a:lnTo>
                              <a:lnTo>
                                <a:pt x="497" y="2852"/>
                              </a:lnTo>
                              <a:lnTo>
                                <a:pt x="522" y="2763"/>
                              </a:lnTo>
                              <a:lnTo>
                                <a:pt x="548" y="2675"/>
                              </a:lnTo>
                              <a:lnTo>
                                <a:pt x="578" y="2588"/>
                              </a:lnTo>
                              <a:lnTo>
                                <a:pt x="610" y="2501"/>
                              </a:lnTo>
                              <a:lnTo>
                                <a:pt x="643" y="2415"/>
                              </a:lnTo>
                              <a:lnTo>
                                <a:pt x="680" y="2330"/>
                              </a:lnTo>
                              <a:lnTo>
                                <a:pt x="719" y="2245"/>
                              </a:lnTo>
                              <a:lnTo>
                                <a:pt x="759" y="2162"/>
                              </a:lnTo>
                              <a:lnTo>
                                <a:pt x="802" y="2079"/>
                              </a:lnTo>
                              <a:lnTo>
                                <a:pt x="847" y="1999"/>
                              </a:lnTo>
                              <a:lnTo>
                                <a:pt x="894" y="1918"/>
                              </a:lnTo>
                              <a:lnTo>
                                <a:pt x="943" y="1839"/>
                              </a:lnTo>
                              <a:lnTo>
                                <a:pt x="995" y="1762"/>
                              </a:lnTo>
                              <a:lnTo>
                                <a:pt x="1047" y="1685"/>
                              </a:lnTo>
                              <a:lnTo>
                                <a:pt x="1102" y="1610"/>
                              </a:lnTo>
                              <a:lnTo>
                                <a:pt x="1159" y="1536"/>
                              </a:lnTo>
                              <a:lnTo>
                                <a:pt x="1219" y="1465"/>
                              </a:lnTo>
                              <a:lnTo>
                                <a:pt x="1280" y="1395"/>
                              </a:lnTo>
                              <a:lnTo>
                                <a:pt x="1341" y="1327"/>
                              </a:lnTo>
                              <a:lnTo>
                                <a:pt x="1406" y="1259"/>
                              </a:lnTo>
                              <a:lnTo>
                                <a:pt x="1472" y="1194"/>
                              </a:lnTo>
                              <a:lnTo>
                                <a:pt x="1540" y="1132"/>
                              </a:lnTo>
                              <a:lnTo>
                                <a:pt x="1610" y="1071"/>
                              </a:lnTo>
                              <a:lnTo>
                                <a:pt x="1663" y="1026"/>
                              </a:lnTo>
                              <a:lnTo>
                                <a:pt x="1718" y="983"/>
                              </a:lnTo>
                              <a:lnTo>
                                <a:pt x="1773" y="941"/>
                              </a:lnTo>
                              <a:lnTo>
                                <a:pt x="1829" y="901"/>
                              </a:lnTo>
                              <a:lnTo>
                                <a:pt x="1885" y="862"/>
                              </a:lnTo>
                              <a:lnTo>
                                <a:pt x="1943" y="824"/>
                              </a:lnTo>
                              <a:lnTo>
                                <a:pt x="2002" y="788"/>
                              </a:lnTo>
                              <a:lnTo>
                                <a:pt x="2060" y="752"/>
                              </a:lnTo>
                              <a:lnTo>
                                <a:pt x="2120" y="718"/>
                              </a:lnTo>
                              <a:lnTo>
                                <a:pt x="2180" y="686"/>
                              </a:lnTo>
                              <a:lnTo>
                                <a:pt x="2241" y="654"/>
                              </a:lnTo>
                              <a:lnTo>
                                <a:pt x="2302" y="625"/>
                              </a:lnTo>
                              <a:lnTo>
                                <a:pt x="2364" y="597"/>
                              </a:lnTo>
                              <a:lnTo>
                                <a:pt x="2427" y="569"/>
                              </a:lnTo>
                              <a:lnTo>
                                <a:pt x="2491" y="544"/>
                              </a:lnTo>
                              <a:lnTo>
                                <a:pt x="2555" y="520"/>
                              </a:lnTo>
                              <a:lnTo>
                                <a:pt x="2620" y="497"/>
                              </a:lnTo>
                              <a:lnTo>
                                <a:pt x="2685" y="476"/>
                              </a:lnTo>
                              <a:lnTo>
                                <a:pt x="2751" y="456"/>
                              </a:lnTo>
                              <a:lnTo>
                                <a:pt x="2818" y="437"/>
                              </a:lnTo>
                              <a:lnTo>
                                <a:pt x="2885" y="421"/>
                              </a:lnTo>
                              <a:lnTo>
                                <a:pt x="2952" y="405"/>
                              </a:lnTo>
                              <a:lnTo>
                                <a:pt x="3020" y="391"/>
                              </a:lnTo>
                              <a:lnTo>
                                <a:pt x="3090" y="379"/>
                              </a:lnTo>
                              <a:lnTo>
                                <a:pt x="3159" y="367"/>
                              </a:lnTo>
                              <a:lnTo>
                                <a:pt x="3229" y="358"/>
                              </a:lnTo>
                              <a:lnTo>
                                <a:pt x="3299" y="349"/>
                              </a:lnTo>
                              <a:lnTo>
                                <a:pt x="3370" y="342"/>
                              </a:lnTo>
                              <a:lnTo>
                                <a:pt x="3442" y="337"/>
                              </a:lnTo>
                              <a:lnTo>
                                <a:pt x="3513" y="333"/>
                              </a:lnTo>
                              <a:lnTo>
                                <a:pt x="3585" y="331"/>
                              </a:lnTo>
                              <a:lnTo>
                                <a:pt x="3659" y="330"/>
                              </a:lnTo>
                              <a:lnTo>
                                <a:pt x="3768" y="331"/>
                              </a:lnTo>
                              <a:lnTo>
                                <a:pt x="3874" y="337"/>
                              </a:lnTo>
                              <a:lnTo>
                                <a:pt x="3980" y="344"/>
                              </a:lnTo>
                              <a:lnTo>
                                <a:pt x="4084" y="355"/>
                              </a:lnTo>
                              <a:lnTo>
                                <a:pt x="4187" y="370"/>
                              </a:lnTo>
                              <a:lnTo>
                                <a:pt x="4287" y="387"/>
                              </a:lnTo>
                              <a:lnTo>
                                <a:pt x="4387" y="408"/>
                              </a:lnTo>
                              <a:lnTo>
                                <a:pt x="4485" y="432"/>
                              </a:lnTo>
                              <a:lnTo>
                                <a:pt x="4582" y="459"/>
                              </a:lnTo>
                              <a:lnTo>
                                <a:pt x="4677" y="490"/>
                              </a:lnTo>
                              <a:lnTo>
                                <a:pt x="4770" y="523"/>
                              </a:lnTo>
                              <a:lnTo>
                                <a:pt x="4863" y="560"/>
                              </a:lnTo>
                              <a:lnTo>
                                <a:pt x="4954" y="600"/>
                              </a:lnTo>
                              <a:lnTo>
                                <a:pt x="5044" y="643"/>
                              </a:lnTo>
                              <a:lnTo>
                                <a:pt x="5132" y="689"/>
                              </a:lnTo>
                              <a:lnTo>
                                <a:pt x="5219" y="739"/>
                              </a:lnTo>
                              <a:lnTo>
                                <a:pt x="5305" y="792"/>
                              </a:lnTo>
                              <a:lnTo>
                                <a:pt x="5390" y="848"/>
                              </a:lnTo>
                              <a:lnTo>
                                <a:pt x="5473" y="908"/>
                              </a:lnTo>
                              <a:lnTo>
                                <a:pt x="5555" y="970"/>
                              </a:lnTo>
                              <a:lnTo>
                                <a:pt x="5636" y="1036"/>
                              </a:lnTo>
                              <a:lnTo>
                                <a:pt x="5716" y="1105"/>
                              </a:lnTo>
                              <a:lnTo>
                                <a:pt x="5794" y="1179"/>
                              </a:lnTo>
                              <a:lnTo>
                                <a:pt x="5873" y="1254"/>
                              </a:lnTo>
                              <a:lnTo>
                                <a:pt x="5949" y="1334"/>
                              </a:lnTo>
                              <a:lnTo>
                                <a:pt x="6025" y="1416"/>
                              </a:lnTo>
                              <a:lnTo>
                                <a:pt x="6099" y="1502"/>
                              </a:lnTo>
                              <a:lnTo>
                                <a:pt x="6173" y="1591"/>
                              </a:lnTo>
                              <a:lnTo>
                                <a:pt x="6245" y="1683"/>
                              </a:lnTo>
                              <a:lnTo>
                                <a:pt x="6317" y="1780"/>
                              </a:lnTo>
                              <a:lnTo>
                                <a:pt x="6388" y="1878"/>
                              </a:lnTo>
                              <a:lnTo>
                                <a:pt x="6458" y="198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4F1387" id="Freeform 921" o:spid="_x0000_s1026" style="position:absolute;margin-left:0;margin-top:0;width:85.85pt;height:9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8,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" o:allowincell="f" path="m6458,1981r410,l6797,1859r-73,-116l6650,1629r-77,-109l6494,1414r-80,-103l6331,1213r-85,-95l6159,1028r-89,-87l5979,858r-93,-80l5791,703r-97,-72l5595,563,5494,499,5391,438,5286,383,5179,330,5071,281,4960,236,4848,195,4733,158,4616,125,4498,95,4379,70,4256,49,4132,31,4007,18,3879,8,3750,2,3619,r-91,1l3436,4r-90,5l3257,17r-88,8l3081,37r-86,13l2909,65r-86,18l2739,102r-83,22l2574,147r-83,25l2410,199r-79,30l2251,260r-77,34l2096,329r-77,37l1944,406r-75,41l1795,490r-72,45l1651,582r-72,49l1509,683r-69,53l1372,791r-67,56l1239,907r-65,61l1110,1030r-68,68l977,1167r-63,70l852,1309r-59,72l736,1454r-55,75l629,1604r-52,77l529,1758r-47,78l438,1915r-43,80l355,2075r-37,82l281,2239r-34,84l216,2407r-31,85l158,2577r-25,86l110,2750r-21,87l70,2925r-16,89l40,3103r-13,90l18,3283r-9,92l4,3466r-3,92l,3651r4,199l18,4044r21,192l69,4423r39,185l154,4787r55,176l270,5134r71,167l418,5462r85,158l594,5771r100,146l800,6057r113,135l1032,6320r126,123l1290,6558r138,109l1573,6770r151,96l1880,6954r163,80l2210,7107r172,65l2560,7229r184,50l2931,7319r193,31l3321,7373r201,15l3729,7392r124,-2l3977,7386r121,-9l4215,7365r116,-15l4446,7330r111,-22l4667,7282r108,-29l4881,7219r103,-37l5086,7141r101,-44l5285,7049r98,-52l5478,6941r93,-60l5664,6817r92,-68l5845,6678r88,-77l6021,6522r86,-84l6192,6350r83,-93l6358,6161r82,-101l6521,5955r80,-109l6680,5732r80,-117l6837,5492r-430,l6344,5593r-66,96l6210,5783r-68,91l6073,5961r-71,83l5930,6124r-74,78l5781,6275r-77,70l5627,6414r-80,64l5466,6537r-82,58l5300,6650r-86,51l5127,6748r-89,45l4948,6835r-93,38l4761,6909r-95,31l4568,6969r-99,27l4368,7018r-103,20l4161,7054r-107,14l3946,7078r-111,8l3722,7090r-114,2l3533,7091r-77,-3l3379,7083r-77,-8l3225,7065r-77,-12l3071,7040r-78,-16l2917,7006r-78,-20l2763,6965r-77,-24l2610,6916r-76,-28l2459,6858r-75,-31l2310,6793r-74,-34l2163,6722r-71,-39l2021,6642r-72,-43l1880,6555r-68,-45l1745,6462r-66,-49l1614,6361r-64,-52l1488,6254r-62,-55l1368,6141r-59,-60l1257,6025r-52,-59l1155,5906r-48,-62l1058,5780r-45,-64l968,5650r-43,-68l883,5514r-39,-70l805,5372r-37,-72l733,5227r-34,-75l667,5076r-31,-77l607,4921r-27,-78l554,4763r-24,-81l508,4600r-20,-81l470,4435r-16,-83l439,4267r-14,-85l415,4096r-9,-86l399,3924r-5,-87l391,3749r-1,-88l391,3571r4,-90l402,3390r10,-90l423,3210r15,-90l455,3031r20,-90l497,2852r25,-89l548,2675r30,-87l610,2501r33,-86l680,2330r39,-85l759,2162r43,-83l847,1999r47,-81l943,1839r52,-77l1047,1685r55,-75l1159,1536r60,-71l1280,1395r61,-68l1406,1259r66,-65l1540,1132r70,-61l1663,1026r55,-43l1773,941r56,-40l1885,862r58,-38l2002,788r58,-36l2120,718r60,-32l2241,654r61,-29l2364,597r63,-28l2491,544r64,-24l2620,497r65,-21l2751,456r67,-19l2885,421r67,-16l3020,391r70,-12l3159,367r70,-9l3299,349r71,-7l3442,337r71,-4l3585,331r74,-1l3768,331r106,6l3980,344r104,11l4187,370r100,17l4387,408r98,24l4582,459r95,31l4770,523r93,37l4954,600r90,43l5132,689r87,50l5305,792r85,56l5473,908r82,62l5636,1036r80,69l5794,1179r79,75l5949,1334r76,82l6099,1502r74,89l6245,1683r72,97l6388,1878r70,103xe" fillcolor="blue" stroked="f">
                <v:path arrowok="t" o:connecttype="custom" o:connectlocs="1043464,241300;963613,149384;872173,79216;769620,30956;655955,4921;545465,635;461804,10319;382588,31591;308610,64453;239554,108426;176213,163513;116840,230823;69533,304006;34290,382111;11113,464344;635,550228;10954,702151;66358,867093;163830,1003300;298450,1103948;465296,1161891;631349,1172528;740886,1156018;838994,1119029;927894,1060133;1009333,978059;1085374,871855;964089,946309;893286,1018223;813911,1071245;725170,1106329;626428,1123633;536416,1124426;463074,1112203;390366,1088708;320834,1054418;256223,1009809;199549,956469;153670,896938;116364,829786;87948,756126;69691,677386;62071,595154;67151,509588;86995,424656;120491,343218;166211,267494;223203,199866;281464,149384;336550,113983;395446,86360;457994,66834;523716,55404;598170,52546;696436,64770;786448,95250;868839,144145;944404,211773;1014095,298133" o:connectangles="0,0,0,0,0,0,0,0,0,0,0,0,0,0,0,0,0,0,0,0,0,0,0,0,0,0,0,0,0,0,0,0,0,0,0,0,0,0,0,0,0,0,0,0,0,0,0,0,0,0,0,0,0,0,0,0,0,0,0"/>
              </v:shape>
            </w:pict>
          </mc:Fallback>
        </mc:AlternateContent>
      </w:r>
      <w:r w:rsidR="00B0565B">
        <w:rPr>
          <w:lang w:eastAsia="en-GB"/>
        </w:rPr>
        <mc:AlternateContent>
          <mc:Choice Requires="wps">
            <w:drawing>
              <wp:anchor distT="0" distB="0" distL="114300" distR="114300" simplePos="0" relativeHeight="251656192" behindDoc="0" locked="0" layoutInCell="0" allowOverlap="1" wp14:anchorId="690BEF3E" wp14:editId="09E61B42">
                <wp:simplePos x="0" y="0"/>
                <wp:positionH relativeFrom="column">
                  <wp:posOffset>1026795</wp:posOffset>
                </wp:positionH>
                <wp:positionV relativeFrom="paragraph">
                  <wp:posOffset>22225</wp:posOffset>
                </wp:positionV>
                <wp:extent cx="1005840" cy="1129030"/>
                <wp:effectExtent l="7620" t="6350" r="5715" b="7620"/>
                <wp:wrapNone/>
                <wp:docPr id="3" name="Freeform 9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05840" cy="1129030"/>
                        </a:xfrm>
                        <a:custGeom>
                          <a:avLst/>
                          <a:gdLst>
                            <a:gd name="T0" fmla="*/ 1325 w 6337"/>
                            <a:gd name="T1" fmla="*/ 4784 h 7110"/>
                            <a:gd name="T2" fmla="*/ 370 w 6337"/>
                            <a:gd name="T3" fmla="*/ 7110 h 7110"/>
                            <a:gd name="T4" fmla="*/ 0 w 6337"/>
                            <a:gd name="T5" fmla="*/ 7110 h 7110"/>
                            <a:gd name="T6" fmla="*/ 1023 w 6337"/>
                            <a:gd name="T7" fmla="*/ 4620 h 7110"/>
                            <a:gd name="T8" fmla="*/ 1060 w 6337"/>
                            <a:gd name="T9" fmla="*/ 4642 h 7110"/>
                            <a:gd name="T10" fmla="*/ 1096 w 6337"/>
                            <a:gd name="T11" fmla="*/ 4665 h 7110"/>
                            <a:gd name="T12" fmla="*/ 1134 w 6337"/>
                            <a:gd name="T13" fmla="*/ 4686 h 7110"/>
                            <a:gd name="T14" fmla="*/ 1171 w 6337"/>
                            <a:gd name="T15" fmla="*/ 4707 h 7110"/>
                            <a:gd name="T16" fmla="*/ 1210 w 6337"/>
                            <a:gd name="T17" fmla="*/ 4727 h 7110"/>
                            <a:gd name="T18" fmla="*/ 1247 w 6337"/>
                            <a:gd name="T19" fmla="*/ 4747 h 7110"/>
                            <a:gd name="T20" fmla="*/ 1286 w 6337"/>
                            <a:gd name="T21" fmla="*/ 4766 h 7110"/>
                            <a:gd name="T22" fmla="*/ 1325 w 6337"/>
                            <a:gd name="T23" fmla="*/ 4784 h 7110"/>
                            <a:gd name="T24" fmla="*/ 4734 w 6337"/>
                            <a:gd name="T25" fmla="*/ 4103 h 7110"/>
                            <a:gd name="T26" fmla="*/ 3169 w 6337"/>
                            <a:gd name="T27" fmla="*/ 289 h 7110"/>
                            <a:gd name="T28" fmla="*/ 1574 w 6337"/>
                            <a:gd name="T29" fmla="*/ 4175 h 7110"/>
                            <a:gd name="T30" fmla="*/ 1534 w 6337"/>
                            <a:gd name="T31" fmla="*/ 4161 h 7110"/>
                            <a:gd name="T32" fmla="*/ 1495 w 6337"/>
                            <a:gd name="T33" fmla="*/ 4145 h 7110"/>
                            <a:gd name="T34" fmla="*/ 1455 w 6337"/>
                            <a:gd name="T35" fmla="*/ 4128 h 7110"/>
                            <a:gd name="T36" fmla="*/ 1415 w 6337"/>
                            <a:gd name="T37" fmla="*/ 4111 h 7110"/>
                            <a:gd name="T38" fmla="*/ 1376 w 6337"/>
                            <a:gd name="T39" fmla="*/ 4093 h 7110"/>
                            <a:gd name="T40" fmla="*/ 1337 w 6337"/>
                            <a:gd name="T41" fmla="*/ 4076 h 7110"/>
                            <a:gd name="T42" fmla="*/ 1300 w 6337"/>
                            <a:gd name="T43" fmla="*/ 4057 h 7110"/>
                            <a:gd name="T44" fmla="*/ 1262 w 6337"/>
                            <a:gd name="T45" fmla="*/ 4038 h 7110"/>
                            <a:gd name="T46" fmla="*/ 2919 w 6337"/>
                            <a:gd name="T47" fmla="*/ 0 h 7110"/>
                            <a:gd name="T48" fmla="*/ 3409 w 6337"/>
                            <a:gd name="T49" fmla="*/ 0 h 7110"/>
                            <a:gd name="T50" fmla="*/ 5056 w 6337"/>
                            <a:gd name="T51" fmla="*/ 3999 h 7110"/>
                            <a:gd name="T52" fmla="*/ 5017 w 6337"/>
                            <a:gd name="T53" fmla="*/ 4013 h 7110"/>
                            <a:gd name="T54" fmla="*/ 4977 w 6337"/>
                            <a:gd name="T55" fmla="*/ 4026 h 7110"/>
                            <a:gd name="T56" fmla="*/ 4937 w 6337"/>
                            <a:gd name="T57" fmla="*/ 4039 h 7110"/>
                            <a:gd name="T58" fmla="*/ 4896 w 6337"/>
                            <a:gd name="T59" fmla="*/ 4053 h 7110"/>
                            <a:gd name="T60" fmla="*/ 4857 w 6337"/>
                            <a:gd name="T61" fmla="*/ 4065 h 7110"/>
                            <a:gd name="T62" fmla="*/ 4816 w 6337"/>
                            <a:gd name="T63" fmla="*/ 4078 h 7110"/>
                            <a:gd name="T64" fmla="*/ 4775 w 6337"/>
                            <a:gd name="T65" fmla="*/ 4090 h 7110"/>
                            <a:gd name="T66" fmla="*/ 4734 w 6337"/>
                            <a:gd name="T67" fmla="*/ 4103 h 7110"/>
                            <a:gd name="T68" fmla="*/ 5967 w 6337"/>
                            <a:gd name="T69" fmla="*/ 7110 h 7110"/>
                            <a:gd name="T70" fmla="*/ 4961 w 6337"/>
                            <a:gd name="T71" fmla="*/ 4658 h 7110"/>
                            <a:gd name="T72" fmla="*/ 5001 w 6337"/>
                            <a:gd name="T73" fmla="*/ 4643 h 7110"/>
                            <a:gd name="T74" fmla="*/ 5042 w 6337"/>
                            <a:gd name="T75" fmla="*/ 4628 h 7110"/>
                            <a:gd name="T76" fmla="*/ 5082 w 6337"/>
                            <a:gd name="T77" fmla="*/ 4614 h 7110"/>
                            <a:gd name="T78" fmla="*/ 5122 w 6337"/>
                            <a:gd name="T79" fmla="*/ 4599 h 7110"/>
                            <a:gd name="T80" fmla="*/ 5161 w 6337"/>
                            <a:gd name="T81" fmla="*/ 4583 h 7110"/>
                            <a:gd name="T82" fmla="*/ 5200 w 6337"/>
                            <a:gd name="T83" fmla="*/ 4569 h 7110"/>
                            <a:gd name="T84" fmla="*/ 5239 w 6337"/>
                            <a:gd name="T85" fmla="*/ 4553 h 7110"/>
                            <a:gd name="T86" fmla="*/ 5278 w 6337"/>
                            <a:gd name="T87" fmla="*/ 4537 h 7110"/>
                            <a:gd name="T88" fmla="*/ 6337 w 6337"/>
                            <a:gd name="T89" fmla="*/ 7110 h 7110"/>
                            <a:gd name="T90" fmla="*/ 5967 w 6337"/>
                            <a:gd name="T91" fmla="*/ 7110 h 7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337" h="7110">
                              <a:moveTo>
                                <a:pt x="1325" y="4784"/>
                              </a:moveTo>
                              <a:lnTo>
                                <a:pt x="370" y="7110"/>
                              </a:lnTo>
                              <a:lnTo>
                                <a:pt x="0" y="7110"/>
                              </a:lnTo>
                              <a:lnTo>
                                <a:pt x="1023" y="4620"/>
                              </a:lnTo>
                              <a:lnTo>
                                <a:pt x="1060" y="4642"/>
                              </a:lnTo>
                              <a:lnTo>
                                <a:pt x="1096" y="4665"/>
                              </a:lnTo>
                              <a:lnTo>
                                <a:pt x="1134" y="4686"/>
                              </a:lnTo>
                              <a:lnTo>
                                <a:pt x="1171" y="4707"/>
                              </a:lnTo>
                              <a:lnTo>
                                <a:pt x="1210" y="4727"/>
                              </a:lnTo>
                              <a:lnTo>
                                <a:pt x="1247" y="4747"/>
                              </a:lnTo>
                              <a:lnTo>
                                <a:pt x="1286" y="4766"/>
                              </a:lnTo>
                              <a:lnTo>
                                <a:pt x="1325" y="4784"/>
                              </a:lnTo>
                              <a:close/>
                              <a:moveTo>
                                <a:pt x="4734" y="4103"/>
                              </a:moveTo>
                              <a:lnTo>
                                <a:pt x="3169" y="289"/>
                              </a:lnTo>
                              <a:lnTo>
                                <a:pt x="1574" y="4175"/>
                              </a:lnTo>
                              <a:lnTo>
                                <a:pt x="1534" y="4161"/>
                              </a:lnTo>
                              <a:lnTo>
                                <a:pt x="1495" y="4145"/>
                              </a:lnTo>
                              <a:lnTo>
                                <a:pt x="1455" y="4128"/>
                              </a:lnTo>
                              <a:lnTo>
                                <a:pt x="1415" y="4111"/>
                              </a:lnTo>
                              <a:lnTo>
                                <a:pt x="1376" y="4093"/>
                              </a:lnTo>
                              <a:lnTo>
                                <a:pt x="1337" y="4076"/>
                              </a:lnTo>
                              <a:lnTo>
                                <a:pt x="1300" y="4057"/>
                              </a:lnTo>
                              <a:lnTo>
                                <a:pt x="1262" y="4038"/>
                              </a:lnTo>
                              <a:lnTo>
                                <a:pt x="2919" y="0"/>
                              </a:lnTo>
                              <a:lnTo>
                                <a:pt x="3409" y="0"/>
                              </a:lnTo>
                              <a:lnTo>
                                <a:pt x="5056" y="3999"/>
                              </a:lnTo>
                              <a:lnTo>
                                <a:pt x="5017" y="4013"/>
                              </a:lnTo>
                              <a:lnTo>
                                <a:pt x="4977" y="4026"/>
                              </a:lnTo>
                              <a:lnTo>
                                <a:pt x="4937" y="4039"/>
                              </a:lnTo>
                              <a:lnTo>
                                <a:pt x="4896" y="4053"/>
                              </a:lnTo>
                              <a:lnTo>
                                <a:pt x="4857" y="4065"/>
                              </a:lnTo>
                              <a:lnTo>
                                <a:pt x="4816" y="4078"/>
                              </a:lnTo>
                              <a:lnTo>
                                <a:pt x="4775" y="4090"/>
                              </a:lnTo>
                              <a:lnTo>
                                <a:pt x="4734" y="4103"/>
                              </a:lnTo>
                              <a:close/>
                              <a:moveTo>
                                <a:pt x="5967" y="7110"/>
                              </a:moveTo>
                              <a:lnTo>
                                <a:pt x="4961" y="4658"/>
                              </a:lnTo>
                              <a:lnTo>
                                <a:pt x="5001" y="4643"/>
                              </a:lnTo>
                              <a:lnTo>
                                <a:pt x="5042" y="4628"/>
                              </a:lnTo>
                              <a:lnTo>
                                <a:pt x="5082" y="4614"/>
                              </a:lnTo>
                              <a:lnTo>
                                <a:pt x="5122" y="4599"/>
                              </a:lnTo>
                              <a:lnTo>
                                <a:pt x="5161" y="4583"/>
                              </a:lnTo>
                              <a:lnTo>
                                <a:pt x="5200" y="4569"/>
                              </a:lnTo>
                              <a:lnTo>
                                <a:pt x="5239" y="4553"/>
                              </a:lnTo>
                              <a:lnTo>
                                <a:pt x="5278" y="4537"/>
                              </a:lnTo>
                              <a:lnTo>
                                <a:pt x="6337" y="7110"/>
                              </a:lnTo>
                              <a:lnTo>
                                <a:pt x="5967" y="71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75255F" id="Freeform 920" o:spid="_x0000_s1026" style="position:absolute;margin-left:80.85pt;margin-top:1.75pt;width:79.2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3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" o:allowincell="f" path="m1325,4784l370,7110,,7110,1023,4620r37,22l1096,4665r38,21l1171,4707r39,20l1247,4747r39,19l1325,4784xm4734,4103l3169,289,1574,4175r-40,-14l1495,4145r-40,-17l1415,4111r-39,-18l1337,4076r-37,-19l1262,4038,2919,r490,l5056,3999r-39,14l4977,4026r-40,13l4896,4053r-39,12l4816,4078r-41,12l4734,4103xm5967,7110l4961,4658r40,-15l5042,4628r40,-14l5122,4599r39,-16l5200,4569r39,-16l5278,4537,6337,7110r-370,xe" fillcolor="blue" stroked="f">
                <v:path arrowok="t" o:connecttype="custom" o:connectlocs="210311,759674;58728,1129030;0,1129030;162376,733631;168248,737125;173963,740777;179994,744112;185867,747446;192057,750622;197930,753798;204120,756815;210311,759674;751404,651534;502999,45892;249833,662968;243484,660745;237294,658204;230945,655504;224596,652805;218406,649947;212215,647247;206342,644230;200311,641213;463318,0;541093,0;802513,635020;796323,637243;789974,639307;783625,641372;777117,643595;770927,645500;764419,647565;757912,649470;751404,651534;947112,1129030;787434,739666;793783,737284;800291,734902;806640,732679;812989,730297;819179,727756;825370,725533;831560,722992;837750,720451;1005840,1129030;947112,1129030" o:connectangles="0,0,0,0,0,0,0,0,0,0,0,0,0,0,0,0,0,0,0,0,0,0,0,0,0,0,0,0,0,0,0,0,0,0,0,0,0,0,0,0,0,0,0,0,0,0"/>
                <o:lock v:ext="edit" verticies="t"/>
              </v:shape>
            </w:pict>
          </mc:Fallback>
        </mc:AlternateContent>
      </w:r>
      <w:r w:rsidR="00C77A66">
        <w:t xml:space="preserve">                                                                                                                                                </w:t>
      </w:r>
    </w:p>
    <w:p w14:paraId="16FF3B6C" w14:textId="77777777" w:rsidR="00C77A66" w:rsidRDefault="00C77A66">
      <w:pPr>
        <w:keepNext/>
      </w:pPr>
    </w:p>
    <w:p w14:paraId="58974D5D" w14:textId="77777777" w:rsidR="00C77A66" w:rsidRDefault="00C77A66">
      <w:pPr>
        <w:keepNext/>
      </w:pPr>
    </w:p>
    <w:p w14:paraId="3F7FCC4A" w14:textId="77777777" w:rsidR="00C77A66" w:rsidRDefault="00C77A66">
      <w:pPr>
        <w:keepNext/>
      </w:pPr>
    </w:p>
    <w:p w14:paraId="24CD151E" w14:textId="77777777" w:rsidR="00C77A66" w:rsidRDefault="00C77A66">
      <w:pPr>
        <w:keepNext/>
      </w:pPr>
    </w:p>
    <w:p w14:paraId="6AAFD864" w14:textId="77777777" w:rsidR="00C77A66" w:rsidRDefault="003D1289">
      <w:pPr>
        <w:keepNext/>
      </w:pPr>
      <w:r>
        <w:t xml:space="preserve">  </w:t>
      </w:r>
    </w:p>
    <w:p w14:paraId="770D72E1" w14:textId="77777777" w:rsidR="00C77A66" w:rsidRDefault="00C77A66">
      <w:pPr>
        <w:keepNext/>
      </w:pPr>
    </w:p>
    <w:p w14:paraId="59FD19EC" w14:textId="77777777" w:rsidR="00C77A66" w:rsidRDefault="00A266F1" w:rsidP="00A266F1">
      <w:pPr>
        <w:pStyle w:val="Title"/>
        <w:keepNext/>
        <w:tabs>
          <w:tab w:val="left" w:pos="6020"/>
        </w:tabs>
        <w:jc w:val="left"/>
        <w:rPr>
          <w:color w:val="1F497D"/>
          <w:sz w:val="48"/>
          <w:szCs w:val="48"/>
        </w:rPr>
      </w:pPr>
      <w:r>
        <w:rPr>
          <w:color w:val="1F497D"/>
          <w:sz w:val="48"/>
          <w:szCs w:val="48"/>
        </w:rPr>
        <w:tab/>
      </w:r>
    </w:p>
    <w:p w14:paraId="5DD85A0F" w14:textId="77777777" w:rsidR="00C77A66" w:rsidRDefault="00551AD6" w:rsidP="00551AD6">
      <w:pPr>
        <w:pStyle w:val="Title"/>
        <w:keepNext/>
        <w:tabs>
          <w:tab w:val="left" w:pos="5380"/>
        </w:tabs>
        <w:jc w:val="left"/>
        <w:rPr>
          <w:color w:val="1F497D"/>
          <w:sz w:val="48"/>
          <w:szCs w:val="48"/>
        </w:rPr>
      </w:pPr>
      <w:r>
        <w:rPr>
          <w:color w:val="1F497D"/>
          <w:sz w:val="48"/>
          <w:szCs w:val="48"/>
        </w:rPr>
        <w:tab/>
      </w:r>
    </w:p>
    <w:p w14:paraId="5003DDCB" w14:textId="77777777" w:rsidR="00C77A66" w:rsidRDefault="00C77A66">
      <w:pPr>
        <w:pStyle w:val="Title"/>
        <w:keepNext/>
        <w:rPr>
          <w:color w:val="1F497D"/>
          <w:sz w:val="48"/>
          <w:szCs w:val="48"/>
        </w:rPr>
      </w:pPr>
    </w:p>
    <w:p w14:paraId="3F60A79D" w14:textId="77777777" w:rsidR="007E2F1D" w:rsidRDefault="007E2F1D">
      <w:pPr>
        <w:pStyle w:val="Title"/>
        <w:keepNext/>
        <w:rPr>
          <w:color w:val="1F497D"/>
          <w:sz w:val="48"/>
          <w:szCs w:val="48"/>
        </w:rPr>
      </w:pPr>
    </w:p>
    <w:p w14:paraId="7A0AF6F7" w14:textId="77777777" w:rsidR="00C77A66" w:rsidRPr="0094603E" w:rsidRDefault="00C77A66">
      <w:pPr>
        <w:pStyle w:val="Title"/>
        <w:keepNext/>
        <w:rPr>
          <w:color w:val="1F497D"/>
          <w:sz w:val="48"/>
          <w:szCs w:val="48"/>
        </w:rPr>
      </w:pPr>
    </w:p>
    <w:p w14:paraId="11B16622" w14:textId="77777777" w:rsidR="00C77A66" w:rsidRPr="0094603E" w:rsidRDefault="00C77A66">
      <w:pPr>
        <w:pStyle w:val="Title"/>
        <w:keepNext/>
        <w:rPr>
          <w:color w:val="1F497D"/>
          <w:sz w:val="32"/>
          <w:szCs w:val="32"/>
        </w:rPr>
      </w:pPr>
    </w:p>
    <w:p w14:paraId="5DA7D854" w14:textId="77777777" w:rsidR="005F40DC" w:rsidRDefault="005F40DC">
      <w:pPr>
        <w:pStyle w:val="Title"/>
        <w:keepNext/>
        <w:rPr>
          <w:color w:val="1F497D"/>
          <w:sz w:val="48"/>
          <w:szCs w:val="48"/>
        </w:rPr>
      </w:pPr>
    </w:p>
    <w:p w14:paraId="0B22EE47" w14:textId="77777777" w:rsidR="00C77A66" w:rsidRPr="0094603E" w:rsidRDefault="0049007D">
      <w:pPr>
        <w:pStyle w:val="Title"/>
        <w:keepNext/>
        <w:rPr>
          <w:color w:val="1F497D"/>
          <w:sz w:val="48"/>
          <w:szCs w:val="48"/>
        </w:rPr>
      </w:pPr>
      <w:r>
        <w:rPr>
          <w:color w:val="1F497D"/>
          <w:sz w:val="48"/>
          <w:szCs w:val="48"/>
        </w:rPr>
        <w:t>Harrow</w:t>
      </w:r>
    </w:p>
    <w:p w14:paraId="561BD283" w14:textId="77777777" w:rsidR="00C77A66" w:rsidRPr="0094603E" w:rsidRDefault="00C77A66">
      <w:pPr>
        <w:pStyle w:val="Title"/>
        <w:keepNext/>
        <w:rPr>
          <w:color w:val="1F497D"/>
          <w:sz w:val="48"/>
          <w:szCs w:val="48"/>
        </w:rPr>
      </w:pPr>
      <w:r w:rsidRPr="0094603E">
        <w:rPr>
          <w:color w:val="1F497D"/>
          <w:sz w:val="48"/>
          <w:szCs w:val="48"/>
        </w:rPr>
        <w:t xml:space="preserve">safeguarding </w:t>
      </w:r>
      <w:r w:rsidR="00437B37">
        <w:rPr>
          <w:color w:val="1F497D"/>
          <w:sz w:val="48"/>
          <w:szCs w:val="48"/>
        </w:rPr>
        <w:t xml:space="preserve">Children </w:t>
      </w:r>
      <w:r w:rsidR="0049007D">
        <w:rPr>
          <w:color w:val="1F497D"/>
          <w:sz w:val="48"/>
          <w:szCs w:val="48"/>
        </w:rPr>
        <w:t>Partnership</w:t>
      </w:r>
    </w:p>
    <w:p w14:paraId="0467D8B0" w14:textId="77777777" w:rsidR="003A34FB" w:rsidRDefault="003A34FB">
      <w:pPr>
        <w:pStyle w:val="Title"/>
        <w:keepNext/>
        <w:rPr>
          <w:color w:val="1F3864" w:themeColor="accent5" w:themeShade="80"/>
          <w:sz w:val="48"/>
          <w:szCs w:val="48"/>
        </w:rPr>
      </w:pPr>
    </w:p>
    <w:p w14:paraId="1EF09D66" w14:textId="77777777" w:rsidR="00C77A66" w:rsidRDefault="004F04BB">
      <w:pPr>
        <w:pStyle w:val="Title"/>
        <w:keepNext/>
        <w:rPr>
          <w:color w:val="1F497D"/>
          <w:sz w:val="48"/>
          <w:szCs w:val="48"/>
        </w:rPr>
      </w:pPr>
      <w:r>
        <w:rPr>
          <w:color w:val="1F3864" w:themeColor="accent5" w:themeShade="80"/>
          <w:sz w:val="48"/>
          <w:szCs w:val="48"/>
        </w:rPr>
        <w:t>Child safeguarding Practice r</w:t>
      </w:r>
      <w:r w:rsidR="00C90AD4">
        <w:rPr>
          <w:color w:val="1F3864" w:themeColor="accent5" w:themeShade="80"/>
          <w:sz w:val="48"/>
          <w:szCs w:val="48"/>
        </w:rPr>
        <w:t>eview</w:t>
      </w:r>
      <w:r w:rsidR="00ED3929">
        <w:rPr>
          <w:color w:val="1F3864" w:themeColor="accent5" w:themeShade="80"/>
          <w:sz w:val="48"/>
          <w:szCs w:val="48"/>
        </w:rPr>
        <w:t xml:space="preserve"> </w:t>
      </w:r>
    </w:p>
    <w:p w14:paraId="0FD31425" w14:textId="77777777" w:rsidR="00C77A66" w:rsidRDefault="00C77A66">
      <w:pPr>
        <w:pStyle w:val="Title"/>
        <w:keepNext/>
        <w:rPr>
          <w:color w:val="1F497D"/>
          <w:sz w:val="48"/>
          <w:szCs w:val="48"/>
        </w:rPr>
      </w:pPr>
    </w:p>
    <w:p w14:paraId="2FB88ADC" w14:textId="77777777" w:rsidR="00C77A66" w:rsidRDefault="00C77A66">
      <w:pPr>
        <w:pStyle w:val="Title"/>
        <w:keepNext/>
        <w:tabs>
          <w:tab w:val="left" w:pos="2670"/>
          <w:tab w:val="center" w:pos="4465"/>
        </w:tabs>
        <w:jc w:val="left"/>
        <w:rPr>
          <w:color w:val="1F4E79" w:themeColor="accent1" w:themeShade="80"/>
          <w:sz w:val="48"/>
          <w:szCs w:val="48"/>
        </w:rPr>
      </w:pPr>
      <w:r>
        <w:rPr>
          <w:color w:val="1F497D"/>
          <w:sz w:val="48"/>
          <w:szCs w:val="48"/>
        </w:rPr>
        <w:tab/>
      </w:r>
      <w:r>
        <w:rPr>
          <w:color w:val="1F497D"/>
          <w:sz w:val="48"/>
          <w:szCs w:val="48"/>
        </w:rPr>
        <w:tab/>
      </w:r>
      <w:r w:rsidRPr="00B45814">
        <w:rPr>
          <w:color w:val="1F4E79" w:themeColor="accent1" w:themeShade="80"/>
          <w:sz w:val="48"/>
          <w:szCs w:val="48"/>
        </w:rPr>
        <w:t xml:space="preserve"> </w:t>
      </w:r>
      <w:r w:rsidR="00F850BD" w:rsidRPr="00B45814">
        <w:rPr>
          <w:color w:val="1F4E79" w:themeColor="accent1" w:themeShade="80"/>
          <w:sz w:val="48"/>
          <w:szCs w:val="48"/>
        </w:rPr>
        <w:t>‘</w:t>
      </w:r>
      <w:r w:rsidR="0049007D">
        <w:rPr>
          <w:color w:val="1F4E79" w:themeColor="accent1" w:themeShade="80"/>
          <w:sz w:val="48"/>
          <w:szCs w:val="48"/>
        </w:rPr>
        <w:t>Child M</w:t>
      </w:r>
      <w:r w:rsidR="00930412">
        <w:rPr>
          <w:color w:val="1F4E79" w:themeColor="accent1" w:themeShade="80"/>
          <w:sz w:val="48"/>
          <w:szCs w:val="48"/>
        </w:rPr>
        <w:t>’</w:t>
      </w:r>
    </w:p>
    <w:p w14:paraId="55B3F555" w14:textId="77777777" w:rsidR="0043562C" w:rsidRDefault="0043562C">
      <w:pPr>
        <w:pStyle w:val="Title"/>
        <w:keepNext/>
        <w:tabs>
          <w:tab w:val="left" w:pos="2670"/>
          <w:tab w:val="center" w:pos="4465"/>
        </w:tabs>
        <w:jc w:val="left"/>
        <w:rPr>
          <w:color w:val="1F4E79" w:themeColor="accent1" w:themeShade="80"/>
          <w:sz w:val="48"/>
          <w:szCs w:val="48"/>
        </w:rPr>
      </w:pPr>
    </w:p>
    <w:p w14:paraId="73D7AECB" w14:textId="77777777" w:rsidR="0043562C" w:rsidRPr="00437B37" w:rsidRDefault="00437B37">
      <w:pPr>
        <w:pStyle w:val="Title"/>
        <w:keepNext/>
        <w:tabs>
          <w:tab w:val="left" w:pos="2670"/>
          <w:tab w:val="center" w:pos="4465"/>
        </w:tabs>
        <w:jc w:val="left"/>
        <w:rPr>
          <w:color w:val="1F497D"/>
          <w:sz w:val="28"/>
          <w:szCs w:val="28"/>
        </w:rPr>
      </w:pPr>
      <w:r>
        <w:rPr>
          <w:color w:val="1F4E79" w:themeColor="accent1" w:themeShade="80"/>
          <w:sz w:val="48"/>
          <w:szCs w:val="48"/>
        </w:rPr>
        <w:t xml:space="preserve">                      </w:t>
      </w:r>
      <w:r w:rsidR="00A517CB" w:rsidRPr="00437B37">
        <w:rPr>
          <w:color w:val="1F4E79" w:themeColor="accent1" w:themeShade="80"/>
          <w:sz w:val="28"/>
          <w:szCs w:val="28"/>
        </w:rPr>
        <w:t>Publication</w:t>
      </w:r>
      <w:r w:rsidRPr="00437B37">
        <w:rPr>
          <w:color w:val="1F4E79" w:themeColor="accent1" w:themeShade="80"/>
          <w:sz w:val="28"/>
          <w:szCs w:val="28"/>
        </w:rPr>
        <w:t xml:space="preserve"> version</w:t>
      </w:r>
    </w:p>
    <w:p w14:paraId="345997AF" w14:textId="77777777" w:rsidR="00C77A66" w:rsidRDefault="00C77A66">
      <w:pPr>
        <w:pStyle w:val="Title"/>
        <w:keepNext/>
        <w:jc w:val="left"/>
        <w:rPr>
          <w:color w:val="1F497D"/>
          <w:sz w:val="24"/>
          <w:szCs w:val="24"/>
        </w:rPr>
      </w:pPr>
    </w:p>
    <w:p w14:paraId="6C1CEAD0" w14:textId="77777777" w:rsidR="00C77A66" w:rsidRDefault="00C77A66">
      <w:pPr>
        <w:pStyle w:val="Title"/>
        <w:keepNext/>
        <w:rPr>
          <w:color w:val="1F497D"/>
          <w:sz w:val="24"/>
          <w:szCs w:val="24"/>
        </w:rPr>
      </w:pPr>
      <w:r>
        <w:rPr>
          <w:color w:val="1F497D"/>
          <w:sz w:val="24"/>
          <w:szCs w:val="24"/>
        </w:rPr>
        <w:t>Fergus Smith</w:t>
      </w:r>
    </w:p>
    <w:p w14:paraId="2C693064" w14:textId="77777777" w:rsidR="00C77A66" w:rsidRDefault="00C77A66">
      <w:pPr>
        <w:pStyle w:val="Title"/>
        <w:keepNext/>
        <w:jc w:val="left"/>
        <w:rPr>
          <w:color w:val="1F497D"/>
          <w:sz w:val="24"/>
          <w:szCs w:val="24"/>
        </w:rPr>
      </w:pPr>
    </w:p>
    <w:p w14:paraId="5A72257F" w14:textId="77777777" w:rsidR="00CB154E" w:rsidRPr="00CB154E" w:rsidRDefault="00A517CB" w:rsidP="00CB154E">
      <w:pPr>
        <w:jc w:val="center"/>
        <w:rPr>
          <w:rFonts w:ascii="Arial" w:hAnsi="Arial" w:cs="Arial"/>
          <w:color w:val="1F3864" w:themeColor="accent5" w:themeShade="80"/>
          <w:szCs w:val="32"/>
        </w:rPr>
      </w:pPr>
      <w:r>
        <w:rPr>
          <w:rFonts w:ascii="Arial" w:hAnsi="Arial" w:cs="Arial"/>
          <w:color w:val="1F3864" w:themeColor="accent5" w:themeShade="80"/>
          <w:szCs w:val="32"/>
        </w:rPr>
        <w:t>24</w:t>
      </w:r>
      <w:r w:rsidR="00A03F74">
        <w:rPr>
          <w:rFonts w:ascii="Arial" w:hAnsi="Arial" w:cs="Arial"/>
          <w:color w:val="1F3864" w:themeColor="accent5" w:themeShade="80"/>
          <w:szCs w:val="32"/>
        </w:rPr>
        <w:t>.06</w:t>
      </w:r>
      <w:r w:rsidR="0049007D">
        <w:rPr>
          <w:rFonts w:ascii="Arial" w:hAnsi="Arial" w:cs="Arial"/>
          <w:color w:val="1F3864" w:themeColor="accent5" w:themeShade="80"/>
          <w:szCs w:val="32"/>
        </w:rPr>
        <w:t>.21</w:t>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r w:rsidR="00E500FD">
        <w:rPr>
          <w:rFonts w:ascii="Arial" w:hAnsi="Arial" w:cs="Arial"/>
          <w:vanish/>
          <w:color w:val="1F3864" w:themeColor="accent5" w:themeShade="80"/>
          <w:szCs w:val="32"/>
        </w:rPr>
        <w:pgNum/>
      </w:r>
    </w:p>
    <w:p w14:paraId="681569AD" w14:textId="77777777" w:rsidR="00C77A66" w:rsidRDefault="00C77A66" w:rsidP="00A36E9A">
      <w:pPr>
        <w:rPr>
          <w:sz w:val="20"/>
          <w:szCs w:val="20"/>
        </w:rPr>
      </w:pPr>
    </w:p>
    <w:p w14:paraId="18840B4F" w14:textId="77777777" w:rsidR="004B47AC" w:rsidRPr="00982502" w:rsidRDefault="004B47AC" w:rsidP="00A36E9A">
      <w:pPr>
        <w:rPr>
          <w:sz w:val="16"/>
          <w:szCs w:val="16"/>
        </w:rPr>
        <w:sectPr w:rsidR="004B47AC" w:rsidRPr="00982502" w:rsidSect="00AF37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84" w:left="1440" w:header="709" w:footer="964" w:gutter="0"/>
          <w:pgNumType w:start="0"/>
          <w:cols w:space="708"/>
          <w:titlePg/>
          <w:docGrid w:linePitch="360"/>
        </w:sectPr>
      </w:pPr>
    </w:p>
    <w:p w14:paraId="1CB29A09" w14:textId="77777777" w:rsidR="00C77A66" w:rsidRPr="002B06CC" w:rsidRDefault="00C77A66" w:rsidP="002B06CC">
      <w:pPr>
        <w:pStyle w:val="Heading1"/>
      </w:pPr>
      <w:bookmarkStart w:id="0" w:name="_Toc318983037"/>
      <w:bookmarkStart w:id="1" w:name="_Toc71546821"/>
      <w:bookmarkStart w:id="2" w:name="_Toc21256900"/>
      <w:bookmarkStart w:id="3" w:name="_Toc98047197"/>
      <w:bookmarkStart w:id="4" w:name="_Toc100808225"/>
      <w:bookmarkStart w:id="5" w:name="_Toc103334057"/>
      <w:bookmarkStart w:id="6" w:name="_Toc195962975"/>
      <w:bookmarkStart w:id="7" w:name="_Toc200169364"/>
      <w:bookmarkStart w:id="8" w:name="_Toc200352365"/>
      <w:bookmarkStart w:id="9" w:name="_Toc200352362"/>
      <w:bookmarkStart w:id="10" w:name="_Toc221521766"/>
      <w:r w:rsidRPr="002B06CC">
        <w:lastRenderedPageBreak/>
        <w:t>introduction</w:t>
      </w:r>
      <w:bookmarkEnd w:id="0"/>
      <w:bookmarkEnd w:id="1"/>
      <w:r w:rsidRPr="002B06CC">
        <w:t xml:space="preserve"> </w:t>
      </w:r>
    </w:p>
    <w:p w14:paraId="0ACC17ED" w14:textId="77777777" w:rsidR="00AB73F8" w:rsidRDefault="00B27841" w:rsidP="005B60D5">
      <w:pPr>
        <w:pStyle w:val="Heading2"/>
      </w:pPr>
      <w:bookmarkStart w:id="11" w:name="_Toc71546822"/>
      <w:bookmarkStart w:id="12" w:name="_Toc495993767"/>
      <w:r>
        <w:t>S</w:t>
      </w:r>
      <w:r w:rsidR="000051CA">
        <w:t>cope &amp; purpose of</w:t>
      </w:r>
      <w:r w:rsidR="002A2B2E">
        <w:t xml:space="preserve"> </w:t>
      </w:r>
      <w:r w:rsidR="00ED3929">
        <w:t>review</w:t>
      </w:r>
      <w:bookmarkEnd w:id="11"/>
    </w:p>
    <w:p w14:paraId="52BE8B9B" w14:textId="77777777" w:rsidR="00950426" w:rsidRDefault="00AC49F4" w:rsidP="00486B54">
      <w:pPr>
        <w:pStyle w:val="Heading3"/>
      </w:pPr>
      <w:r>
        <w:t>This review</w:t>
      </w:r>
      <w:r w:rsidR="00950426">
        <w:t xml:space="preserve"> was triggered by the </w:t>
      </w:r>
      <w:r w:rsidR="002A645D">
        <w:t xml:space="preserve">unexpected death </w:t>
      </w:r>
      <w:r w:rsidR="00437B37">
        <w:t>in early</w:t>
      </w:r>
      <w:r w:rsidR="00D13320">
        <w:t xml:space="preserve"> 2020 </w:t>
      </w:r>
      <w:r w:rsidR="0006445D">
        <w:t>of 12-year-</w:t>
      </w:r>
      <w:r w:rsidR="002A645D">
        <w:t>old</w:t>
      </w:r>
      <w:r w:rsidR="00950426">
        <w:t xml:space="preserve"> ‘child M’. Child M </w:t>
      </w:r>
      <w:r w:rsidR="002A645D">
        <w:t xml:space="preserve">(a British-born male of Pakistani ethnicity) had significant disabilities and </w:t>
      </w:r>
      <w:r w:rsidR="00E12DA1">
        <w:t xml:space="preserve">complex </w:t>
      </w:r>
      <w:r w:rsidR="002A645D">
        <w:t>chronic medical needs.</w:t>
      </w:r>
      <w:r w:rsidR="00950426">
        <w:t xml:space="preserve"> </w:t>
      </w:r>
      <w:r w:rsidR="002A645D">
        <w:t xml:space="preserve">The eventual conclusion of a post-mortem </w:t>
      </w:r>
      <w:r w:rsidR="00437B37">
        <w:t>some months later</w:t>
      </w:r>
      <w:r w:rsidR="00A713E8">
        <w:t xml:space="preserve"> </w:t>
      </w:r>
      <w:r w:rsidR="002A645D">
        <w:t xml:space="preserve">was that </w:t>
      </w:r>
      <w:r w:rsidR="004D7CEB">
        <w:t>he</w:t>
      </w:r>
      <w:r w:rsidR="0081700D">
        <w:t xml:space="preserve"> </w:t>
      </w:r>
      <w:r w:rsidR="00471B3E">
        <w:t xml:space="preserve">had </w:t>
      </w:r>
      <w:r w:rsidR="0081700D">
        <w:t>died as a result of ‘multi-organ failure, sepsis and cerebral palsy’.</w:t>
      </w:r>
    </w:p>
    <w:p w14:paraId="72FE8F19" w14:textId="77777777" w:rsidR="00ED3929" w:rsidRDefault="00ED3929" w:rsidP="00ED3929">
      <w:pPr>
        <w:pStyle w:val="Heading3"/>
      </w:pPr>
      <w:r>
        <w:t xml:space="preserve">Initial agency responses </w:t>
      </w:r>
      <w:r w:rsidR="0081700D">
        <w:t>included (in accordance with statutory ‘</w:t>
      </w:r>
      <w:r w:rsidR="004D7CEB">
        <w:t>C</w:t>
      </w:r>
      <w:r w:rsidR="0081700D">
        <w:t>hild Death Review Guidance’</w:t>
      </w:r>
      <w:r w:rsidR="0081700D">
        <w:rPr>
          <w:rStyle w:val="FootnoteReference"/>
        </w:rPr>
        <w:footnoteReference w:id="1"/>
      </w:r>
      <w:r w:rsidR="004D7CEB">
        <w:t xml:space="preserve">) </w:t>
      </w:r>
      <w:r w:rsidR="0081700D">
        <w:t>a ‘Joint Agency Re</w:t>
      </w:r>
      <w:r w:rsidR="00FB7CDB">
        <w:t>sponse</w:t>
      </w:r>
      <w:r w:rsidR="004D7CEB">
        <w:t>’</w:t>
      </w:r>
      <w:r w:rsidR="0081700D">
        <w:t xml:space="preserve"> on 06.02.20</w:t>
      </w:r>
      <w:r w:rsidR="004D7CEB">
        <w:t xml:space="preserve"> and on 17.02.20</w:t>
      </w:r>
      <w:r w:rsidR="00E12DA1">
        <w:t>,</w:t>
      </w:r>
      <w:r w:rsidR="004D7CEB">
        <w:t xml:space="preserve"> notification of the National </w:t>
      </w:r>
      <w:r w:rsidR="00A713E8">
        <w:t xml:space="preserve">Child </w:t>
      </w:r>
      <w:r w:rsidR="004D7CEB">
        <w:t xml:space="preserve">Safeguarding Practice </w:t>
      </w:r>
      <w:r w:rsidR="00911E20">
        <w:t xml:space="preserve">Review </w:t>
      </w:r>
      <w:r w:rsidR="00FB637B">
        <w:t>Panel as well as</w:t>
      </w:r>
      <w:r w:rsidR="004D7CEB">
        <w:t xml:space="preserve"> initiation of a local ‘Rapid Review’. </w:t>
      </w:r>
    </w:p>
    <w:p w14:paraId="2AC4B176" w14:textId="77777777" w:rsidR="004D7CEB" w:rsidRDefault="004D7CEB" w:rsidP="00ED3929">
      <w:pPr>
        <w:pStyle w:val="Heading3"/>
      </w:pPr>
      <w:r>
        <w:t>In the course of discussion</w:t>
      </w:r>
      <w:r w:rsidR="00911E20">
        <w:t xml:space="preserve"> amongst those participating in the </w:t>
      </w:r>
      <w:r w:rsidR="00AC49F4">
        <w:t>‘</w:t>
      </w:r>
      <w:r w:rsidR="00911E20">
        <w:t>Rapid Review</w:t>
      </w:r>
      <w:r w:rsidR="00AC49F4">
        <w:t>’</w:t>
      </w:r>
      <w:r w:rsidR="00ED3929">
        <w:t>,</w:t>
      </w:r>
      <w:r>
        <w:t xml:space="preserve"> concerns were identified relating to child M’s medical / dental care, </w:t>
      </w:r>
      <w:r w:rsidRPr="004D7CEB">
        <w:t>a</w:t>
      </w:r>
      <w:r>
        <w:t>ttendance at his special school</w:t>
      </w:r>
      <w:r w:rsidRPr="004D7CEB">
        <w:t xml:space="preserve"> </w:t>
      </w:r>
      <w:r>
        <w:t>and reported use of physical restraint.</w:t>
      </w:r>
      <w:r w:rsidR="00471B3E">
        <w:t xml:space="preserve"> It was concluded on the basis of</w:t>
      </w:r>
      <w:r w:rsidR="003E0D94">
        <w:t xml:space="preserve"> the then available facts that child M might have experienced ‘neglect’</w:t>
      </w:r>
      <w:r w:rsidR="003E0D94">
        <w:rPr>
          <w:rStyle w:val="FootnoteReference"/>
        </w:rPr>
        <w:footnoteReference w:id="2"/>
      </w:r>
      <w:r w:rsidR="003E0D94">
        <w:t xml:space="preserve"> i.e. ‘</w:t>
      </w:r>
      <w:r w:rsidR="00911E20" w:rsidRPr="00EE53E8">
        <w:t xml:space="preserve">a </w:t>
      </w:r>
      <w:r w:rsidR="00A713E8" w:rsidRPr="00EE53E8">
        <w:t>p</w:t>
      </w:r>
      <w:r w:rsidR="003E0D94" w:rsidRPr="00EE53E8">
        <w:t>ersistent failure to meet a child’s basic physical and/or psychological need, likely to result in the serious impairment of the child’s health or development</w:t>
      </w:r>
      <w:r w:rsidR="00EE53E8" w:rsidRPr="00EE53E8">
        <w:t>’</w:t>
      </w:r>
      <w:r w:rsidR="003E0D94">
        <w:t>.</w:t>
      </w:r>
    </w:p>
    <w:p w14:paraId="56D8CD9D" w14:textId="77777777" w:rsidR="00ED3929" w:rsidRDefault="00AC49F4" w:rsidP="00ED3929">
      <w:pPr>
        <w:pStyle w:val="Heading3"/>
      </w:pPr>
      <w:r>
        <w:t>A recommendation that a child safeguarding practice review</w:t>
      </w:r>
      <w:r w:rsidR="00C978CC">
        <w:t xml:space="preserve"> be completed was </w:t>
      </w:r>
      <w:r w:rsidR="00CB18A1">
        <w:t xml:space="preserve">accepted by the independent chairperson of Harrow’s </w:t>
      </w:r>
      <w:r w:rsidR="00C978CC">
        <w:t>S</w:t>
      </w:r>
      <w:r w:rsidR="00CB18A1">
        <w:t xml:space="preserve">afeguarding Children Board and </w:t>
      </w:r>
      <w:r w:rsidR="00C978CC">
        <w:t>sup</w:t>
      </w:r>
      <w:r w:rsidR="000051CA">
        <w:t>ported by the National Panel. The review</w:t>
      </w:r>
      <w:r w:rsidR="00C978CC">
        <w:t xml:space="preserve"> was complet</w:t>
      </w:r>
      <w:r w:rsidR="00CB18A1">
        <w:t xml:space="preserve">ed </w:t>
      </w:r>
      <w:r w:rsidR="00C978CC">
        <w:t>between September 2020 and</w:t>
      </w:r>
      <w:r w:rsidR="00ED0F1C">
        <w:t xml:space="preserve"> May</w:t>
      </w:r>
      <w:r w:rsidR="00C978CC">
        <w:t xml:space="preserve"> 2021</w:t>
      </w:r>
      <w:r w:rsidR="000051CA">
        <w:t xml:space="preserve"> </w:t>
      </w:r>
      <w:r>
        <w:t xml:space="preserve">with the purpose of </w:t>
      </w:r>
      <w:bookmarkEnd w:id="12"/>
      <w:r w:rsidR="00C978CC">
        <w:t>identify</w:t>
      </w:r>
      <w:r>
        <w:t>ing</w:t>
      </w:r>
      <w:r w:rsidR="00C978CC">
        <w:t xml:space="preserve"> any required improvements in the local planning and delivery of services intended to safeguard and promote the welfare of children.</w:t>
      </w:r>
      <w:r w:rsidR="00ED3929">
        <w:t xml:space="preserve"> </w:t>
      </w:r>
    </w:p>
    <w:p w14:paraId="5654E064" w14:textId="77777777" w:rsidR="00ED3929" w:rsidRDefault="00ED3929" w:rsidP="00ED3929">
      <w:pPr>
        <w:pStyle w:val="Heading3"/>
      </w:pPr>
      <w:r>
        <w:t xml:space="preserve">Independently authored reports were obtained from all involved agencies and </w:t>
      </w:r>
      <w:r w:rsidR="00064A3E">
        <w:t>a comprehensive merged chronology of service delivery developed. A</w:t>
      </w:r>
      <w:r>
        <w:t xml:space="preserve">n experienced independent author </w:t>
      </w:r>
      <w:r w:rsidR="00AC49F4">
        <w:t>was</w:t>
      </w:r>
      <w:r w:rsidR="00064A3E">
        <w:t xml:space="preserve"> </w:t>
      </w:r>
      <w:r>
        <w:t>commissioned to evaluate overall service delivery</w:t>
      </w:r>
      <w:r w:rsidR="00064A3E">
        <w:t xml:space="preserve"> and, supported and advised by a panel of relevant managers, formulate any justified recommendations</w:t>
      </w:r>
      <w:r>
        <w:t>.</w:t>
      </w:r>
    </w:p>
    <w:p w14:paraId="11314CCC" w14:textId="77777777" w:rsidR="00ED3929" w:rsidRDefault="00ED3929" w:rsidP="00C473D0">
      <w:pPr>
        <w:pStyle w:val="Heading3"/>
      </w:pPr>
      <w:r>
        <w:t xml:space="preserve">Relevant professionals were convened for a </w:t>
      </w:r>
      <w:r w:rsidR="00064A3E">
        <w:t xml:space="preserve">discussion </w:t>
      </w:r>
      <w:r>
        <w:t>of t</w:t>
      </w:r>
      <w:r w:rsidR="00AC49F4">
        <w:t>he initial findings of this case review</w:t>
      </w:r>
      <w:r>
        <w:t xml:space="preserve"> and their opin</w:t>
      </w:r>
      <w:r w:rsidR="00064A3E">
        <w:t>ions, experiences and ideas are</w:t>
      </w:r>
      <w:r>
        <w:t xml:space="preserve"> refl</w:t>
      </w:r>
      <w:r w:rsidR="00064A3E">
        <w:t xml:space="preserve">ected in this final </w:t>
      </w:r>
      <w:r w:rsidR="00AC49F4">
        <w:t xml:space="preserve">publication </w:t>
      </w:r>
      <w:r w:rsidR="00064A3E">
        <w:t>summary</w:t>
      </w:r>
      <w:r>
        <w:t>. Panel members are grateful for the c</w:t>
      </w:r>
      <w:r w:rsidR="00064A3E">
        <w:t xml:space="preserve">ommitment of time </w:t>
      </w:r>
      <w:r>
        <w:t>that practitioners’ attendance represented.</w:t>
      </w:r>
      <w:r w:rsidR="008F1228">
        <w:t xml:space="preserve"> </w:t>
      </w:r>
      <w:r>
        <w:t>Child M’s pa</w:t>
      </w:r>
      <w:r w:rsidR="008F1228">
        <w:t>rents were informed of this review</w:t>
      </w:r>
      <w:r>
        <w:t xml:space="preserve"> and encouraged to contribute their views and comment on a final draft of this report. Regrettably, they have not responded to those offers.</w:t>
      </w:r>
    </w:p>
    <w:p w14:paraId="2B5BFA3D" w14:textId="77777777" w:rsidR="00064A3E" w:rsidRDefault="00064A3E" w:rsidP="00064A3E">
      <w:pPr>
        <w:pStyle w:val="Heading3"/>
      </w:pPr>
      <w:r>
        <w:t>As illustrated overleaf, c</w:t>
      </w:r>
      <w:r w:rsidR="00ED3929">
        <w:t xml:space="preserve">hild M lived at home </w:t>
      </w:r>
      <w:r w:rsidR="008F1228">
        <w:t>with his mother and father and two</w:t>
      </w:r>
      <w:r w:rsidR="00ED3929">
        <w:t xml:space="preserve"> younger siblings. His condition mean that he required feeding via a ‘percutaneous endoscopic gastrostomy’ (‘Peg –fed’ is the commonly used abbreviation) . Child M was wheelchair-dependent and unable to speak.</w:t>
      </w:r>
    </w:p>
    <w:p w14:paraId="029BBE9F" w14:textId="77777777" w:rsidR="00064A3E" w:rsidRDefault="00064A3E" w:rsidP="00064A3E">
      <w:pPr>
        <w:rPr>
          <w:rFonts w:ascii="Arial" w:hAnsi="Arial" w:cs="Arial"/>
        </w:rPr>
      </w:pPr>
      <w:r>
        <w:br w:type="page"/>
      </w:r>
    </w:p>
    <w:p w14:paraId="2BEC7FAD" w14:textId="77777777" w:rsidR="00064A3E" w:rsidRPr="00064A3E" w:rsidRDefault="00064A3E" w:rsidP="00064A3E">
      <w:pPr>
        <w:pStyle w:val="Heading3"/>
        <w:numPr>
          <w:ilvl w:val="0"/>
          <w:numId w:val="0"/>
        </w:numPr>
        <w:ind w:left="1412" w:hanging="850"/>
      </w:pPr>
    </w:p>
    <w:p w14:paraId="2AEAE63E" w14:textId="77777777" w:rsidR="00C94490" w:rsidRPr="00C94490" w:rsidRDefault="00CA3EB7" w:rsidP="00C94490">
      <w:r w:rsidRPr="00C94490">
        <w:rPr>
          <w:noProof/>
          <w:lang w:eastAsia="en-GB"/>
        </w:rPr>
        <mc:AlternateContent>
          <mc:Choice Requires="wps">
            <w:drawing>
              <wp:anchor distT="0" distB="0" distL="114300" distR="114300" simplePos="0" relativeHeight="251661312" behindDoc="0" locked="0" layoutInCell="1" allowOverlap="1" wp14:anchorId="5BB05E82" wp14:editId="18268F86">
                <wp:simplePos x="0" y="0"/>
                <wp:positionH relativeFrom="column">
                  <wp:posOffset>2994660</wp:posOffset>
                </wp:positionH>
                <wp:positionV relativeFrom="paragraph">
                  <wp:posOffset>104140</wp:posOffset>
                </wp:positionV>
                <wp:extent cx="984250" cy="965835"/>
                <wp:effectExtent l="0" t="0" r="25400" b="24765"/>
                <wp:wrapNone/>
                <wp:docPr id="17" name="Oval 17"/>
                <wp:cNvGraphicFramePr/>
                <a:graphic xmlns:a="http://schemas.openxmlformats.org/drawingml/2006/main">
                  <a:graphicData uri="http://schemas.microsoft.com/office/word/2010/wordprocessingShape">
                    <wps:wsp>
                      <wps:cNvSpPr/>
                      <wps:spPr>
                        <a:xfrm>
                          <a:off x="0" y="0"/>
                          <a:ext cx="984250" cy="9658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5353F" w14:textId="77777777" w:rsidR="00FA557E" w:rsidRPr="00777629" w:rsidRDefault="00FA557E" w:rsidP="00C94490">
                            <w:pPr>
                              <w:jc w:val="center"/>
                              <w:rPr>
                                <w:rFonts w:ascii="Arial" w:hAnsi="Arial" w:cs="Arial"/>
                                <w:b/>
                                <w:sz w:val="22"/>
                                <w:szCs w:val="22"/>
                              </w:rPr>
                            </w:pPr>
                            <w:r>
                              <w:rPr>
                                <w:rFonts w:ascii="Arial" w:hAnsi="Arial" w:cs="Arial"/>
                                <w:b/>
                                <w:sz w:val="20"/>
                                <w:szCs w:val="20"/>
                              </w:rPr>
                              <w:t xml:space="preserve">Mother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05E82" id="Oval 17" o:spid="_x0000_s1026" style="position:absolute;margin-left:235.8pt;margin-top:8.2pt;width:77.5pt;height:7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" fillcolor="#5b9bd5 [3204]" strokecolor="#1f4d78 [1604]" strokeweight="1pt">
                <v:stroke joinstyle="miter"/>
                <v:textbox>
                  <w:txbxContent>
                    <w:p w14:paraId="0375353F" w14:textId="77777777" w:rsidR="00FA557E" w:rsidRPr="00777629" w:rsidRDefault="00FA557E" w:rsidP="00C94490">
                      <w:pPr>
                        <w:jc w:val="center"/>
                        <w:rPr>
                          <w:rFonts w:ascii="Arial" w:hAnsi="Arial" w:cs="Arial"/>
                          <w:b/>
                          <w:sz w:val="22"/>
                          <w:szCs w:val="22"/>
                        </w:rPr>
                      </w:pPr>
                      <w:r>
                        <w:rPr>
                          <w:rFonts w:ascii="Arial" w:hAnsi="Arial" w:cs="Arial"/>
                          <w:b/>
                          <w:sz w:val="20"/>
                          <w:szCs w:val="20"/>
                        </w:rPr>
                        <w:t xml:space="preserve">Mother </w:t>
                      </w:r>
                    </w:p>
                  </w:txbxContent>
                </v:textbox>
              </v:oval>
            </w:pict>
          </mc:Fallback>
        </mc:AlternateContent>
      </w:r>
      <w:r w:rsidR="00F461F0" w:rsidRPr="00C94490">
        <w:rPr>
          <w:noProof/>
          <w:lang w:eastAsia="en-GB"/>
        </w:rPr>
        <mc:AlternateContent>
          <mc:Choice Requires="wps">
            <w:drawing>
              <wp:anchor distT="0" distB="0" distL="114300" distR="114300" simplePos="0" relativeHeight="251660288" behindDoc="0" locked="0" layoutInCell="1" allowOverlap="1" wp14:anchorId="1A5CC98B" wp14:editId="74ACA65F">
                <wp:simplePos x="0" y="0"/>
                <wp:positionH relativeFrom="column">
                  <wp:posOffset>607060</wp:posOffset>
                </wp:positionH>
                <wp:positionV relativeFrom="paragraph">
                  <wp:posOffset>135890</wp:posOffset>
                </wp:positionV>
                <wp:extent cx="812800" cy="869663"/>
                <wp:effectExtent l="0" t="0" r="25400" b="26035"/>
                <wp:wrapNone/>
                <wp:docPr id="18" name="Rectangle 18"/>
                <wp:cNvGraphicFramePr/>
                <a:graphic xmlns:a="http://schemas.openxmlformats.org/drawingml/2006/main">
                  <a:graphicData uri="http://schemas.microsoft.com/office/word/2010/wordprocessingShape">
                    <wps:wsp>
                      <wps:cNvSpPr/>
                      <wps:spPr>
                        <a:xfrm flipH="1">
                          <a:off x="0" y="0"/>
                          <a:ext cx="812800" cy="8696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7CB8D" w14:textId="77777777" w:rsidR="00FA557E" w:rsidRPr="00110A1F" w:rsidRDefault="00FA557E" w:rsidP="00C94490">
                            <w:pPr>
                              <w:jc w:val="center"/>
                              <w:rPr>
                                <w:rFonts w:ascii="Arial" w:hAnsi="Arial" w:cs="Arial"/>
                                <w:sz w:val="22"/>
                                <w:szCs w:val="22"/>
                              </w:rPr>
                            </w:pPr>
                            <w:r w:rsidRPr="00777629">
                              <w:rPr>
                                <w:rFonts w:ascii="Arial" w:hAnsi="Arial" w:cs="Arial"/>
                                <w:b/>
                                <w:sz w:val="20"/>
                                <w:szCs w:val="20"/>
                              </w:rPr>
                              <w:t>Father</w:t>
                            </w:r>
                            <w:r w:rsidRPr="00777629">
                              <w:rPr>
                                <w:rFonts w:ascii="Arial" w:hAnsi="Arial" w:cs="Arial"/>
                                <w:b/>
                                <w:sz w:val="22"/>
                                <w:szCs w:val="22"/>
                              </w:rPr>
                              <w:t xml:space="preserve"> </w:t>
                            </w:r>
                            <w:r>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C98B" id="Rectangle 18" o:spid="_x0000_s1027" style="position:absolute;margin-left:47.8pt;margin-top:10.7pt;width:64pt;height:6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" fillcolor="#5b9bd5 [3204]" strokecolor="#1f4d78 [1604]" strokeweight="1pt">
                <v:textbox>
                  <w:txbxContent>
                    <w:p w14:paraId="0377CB8D" w14:textId="77777777" w:rsidR="00FA557E" w:rsidRPr="00110A1F" w:rsidRDefault="00FA557E" w:rsidP="00C94490">
                      <w:pPr>
                        <w:jc w:val="center"/>
                        <w:rPr>
                          <w:rFonts w:ascii="Arial" w:hAnsi="Arial" w:cs="Arial"/>
                          <w:sz w:val="22"/>
                          <w:szCs w:val="22"/>
                        </w:rPr>
                      </w:pPr>
                      <w:r w:rsidRPr="00777629">
                        <w:rPr>
                          <w:rFonts w:ascii="Arial" w:hAnsi="Arial" w:cs="Arial"/>
                          <w:b/>
                          <w:sz w:val="20"/>
                          <w:szCs w:val="20"/>
                        </w:rPr>
                        <w:t>Father</w:t>
                      </w:r>
                      <w:r w:rsidRPr="00777629">
                        <w:rPr>
                          <w:rFonts w:ascii="Arial" w:hAnsi="Arial" w:cs="Arial"/>
                          <w:b/>
                          <w:sz w:val="22"/>
                          <w:szCs w:val="22"/>
                        </w:rPr>
                        <w:t xml:space="preserve"> </w:t>
                      </w:r>
                      <w:r>
                        <w:rPr>
                          <w:rFonts w:ascii="Arial" w:hAnsi="Arial" w:cs="Arial"/>
                          <w:sz w:val="22"/>
                          <w:szCs w:val="22"/>
                        </w:rPr>
                        <w:t xml:space="preserve"> </w:t>
                      </w:r>
                    </w:p>
                  </w:txbxContent>
                </v:textbox>
              </v:rect>
            </w:pict>
          </mc:Fallback>
        </mc:AlternateContent>
      </w:r>
      <w:r w:rsidR="00C94490" w:rsidRPr="00C94490">
        <w:t xml:space="preserve"> </w:t>
      </w:r>
    </w:p>
    <w:p w14:paraId="108FB391" w14:textId="77777777" w:rsidR="00C94490" w:rsidRPr="00C94490" w:rsidRDefault="00C94490" w:rsidP="00C94490"/>
    <w:p w14:paraId="73E86963" w14:textId="77777777" w:rsidR="00C94490" w:rsidRDefault="00C94490" w:rsidP="00580AB4">
      <w:pPr>
        <w:ind w:left="567" w:firstLine="720"/>
        <w:rPr>
          <w:rFonts w:ascii="Arial" w:hAnsi="Arial" w:cs="Arial"/>
          <w:sz w:val="22"/>
          <w:szCs w:val="22"/>
        </w:rPr>
      </w:pPr>
    </w:p>
    <w:p w14:paraId="361FDF25" w14:textId="77777777" w:rsidR="00C94490" w:rsidRDefault="00195596" w:rsidP="00580AB4">
      <w:pPr>
        <w:ind w:left="567" w:firstLine="720"/>
        <w:rPr>
          <w:rFonts w:ascii="Arial" w:hAnsi="Arial" w:cs="Arial"/>
          <w:sz w:val="22"/>
          <w:szCs w:val="22"/>
        </w:rPr>
      </w:pPr>
      <w:r w:rsidRPr="00C94490">
        <w:rPr>
          <w:noProof/>
          <w:lang w:eastAsia="en-GB"/>
        </w:rPr>
        <mc:AlternateContent>
          <mc:Choice Requires="wps">
            <w:drawing>
              <wp:anchor distT="0" distB="0" distL="114300" distR="114300" simplePos="0" relativeHeight="251665408" behindDoc="0" locked="0" layoutInCell="1" allowOverlap="1" wp14:anchorId="1E77724A" wp14:editId="67684A63">
                <wp:simplePos x="0" y="0"/>
                <wp:positionH relativeFrom="column">
                  <wp:posOffset>2315210</wp:posOffset>
                </wp:positionH>
                <wp:positionV relativeFrom="paragraph">
                  <wp:posOffset>126365</wp:posOffset>
                </wp:positionV>
                <wp:extent cx="6350" cy="641350"/>
                <wp:effectExtent l="0" t="0" r="31750" b="25400"/>
                <wp:wrapNone/>
                <wp:docPr id="35" name="Straight Connector 35"/>
                <wp:cNvGraphicFramePr/>
                <a:graphic xmlns:a="http://schemas.openxmlformats.org/drawingml/2006/main">
                  <a:graphicData uri="http://schemas.microsoft.com/office/word/2010/wordprocessingShape">
                    <wps:wsp>
                      <wps:cNvCnPr/>
                      <wps:spPr>
                        <a:xfrm flipH="1">
                          <a:off x="0" y="0"/>
                          <a:ext cx="6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96DEA6" id="Straight Connector 3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3pt,9.95pt" to="182.8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" strokecolor="#5b9bd5 [3204]" strokeweight=".5pt">
                <v:stroke joinstyle="miter"/>
              </v:line>
            </w:pict>
          </mc:Fallback>
        </mc:AlternateContent>
      </w:r>
      <w:r w:rsidRPr="00C94490">
        <w:rPr>
          <w:noProof/>
          <w:lang w:eastAsia="en-GB"/>
        </w:rPr>
        <mc:AlternateContent>
          <mc:Choice Requires="wps">
            <w:drawing>
              <wp:anchor distT="0" distB="0" distL="114300" distR="114300" simplePos="0" relativeHeight="251664384" behindDoc="0" locked="0" layoutInCell="1" allowOverlap="1" wp14:anchorId="26FA9913" wp14:editId="76CF30F6">
                <wp:simplePos x="0" y="0"/>
                <wp:positionH relativeFrom="column">
                  <wp:posOffset>1445260</wp:posOffset>
                </wp:positionH>
                <wp:positionV relativeFrom="paragraph">
                  <wp:posOffset>81915</wp:posOffset>
                </wp:positionV>
                <wp:extent cx="1809750" cy="12700"/>
                <wp:effectExtent l="0" t="0" r="19050" b="25400"/>
                <wp:wrapNone/>
                <wp:docPr id="27" name="Straight Connector 27"/>
                <wp:cNvGraphicFramePr/>
                <a:graphic xmlns:a="http://schemas.openxmlformats.org/drawingml/2006/main">
                  <a:graphicData uri="http://schemas.microsoft.com/office/word/2010/wordprocessingShape">
                    <wps:wsp>
                      <wps:cNvCnPr/>
                      <wps:spPr>
                        <a:xfrm>
                          <a:off x="0" y="0"/>
                          <a:ext cx="1809750" cy="1270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35B170"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pt,6.45pt" to="256.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" strokecolor="#5b9bd5 [3204]" strokeweight=".5pt">
                <v:stroke dashstyle="1 1" joinstyle="miter"/>
              </v:line>
            </w:pict>
          </mc:Fallback>
        </mc:AlternateContent>
      </w:r>
    </w:p>
    <w:p w14:paraId="7FC062BB" w14:textId="77777777" w:rsidR="00C94490" w:rsidRDefault="00C94490" w:rsidP="00580AB4">
      <w:pPr>
        <w:ind w:left="567" w:firstLine="720"/>
        <w:rPr>
          <w:rFonts w:ascii="Arial" w:hAnsi="Arial" w:cs="Arial"/>
          <w:sz w:val="22"/>
          <w:szCs w:val="22"/>
        </w:rPr>
      </w:pPr>
    </w:p>
    <w:p w14:paraId="1298AD67" w14:textId="77777777" w:rsidR="00C94490" w:rsidRDefault="004D19A3" w:rsidP="00580AB4">
      <w:pPr>
        <w:ind w:left="567" w:firstLine="720"/>
        <w:rPr>
          <w:rFonts w:ascii="Arial" w:hAnsi="Arial" w:cs="Arial"/>
          <w:sz w:val="22"/>
          <w:szCs w:val="22"/>
        </w:rPr>
      </w:pPr>
      <w:r>
        <w:rPr>
          <w:rFonts w:ascii="Arial" w:hAnsi="Arial" w:cs="Arial"/>
          <w:sz w:val="22"/>
          <w:szCs w:val="22"/>
        </w:rPr>
        <w:t xml:space="preserve">  </w:t>
      </w:r>
    </w:p>
    <w:p w14:paraId="0640F980" w14:textId="77777777" w:rsidR="00C94490" w:rsidRDefault="00C94490" w:rsidP="00580AB4">
      <w:pPr>
        <w:ind w:left="567" w:firstLine="720"/>
        <w:rPr>
          <w:rFonts w:ascii="Arial" w:hAnsi="Arial" w:cs="Arial"/>
          <w:sz w:val="22"/>
          <w:szCs w:val="22"/>
        </w:rPr>
      </w:pPr>
    </w:p>
    <w:p w14:paraId="05B05601" w14:textId="77777777" w:rsidR="00C94490" w:rsidRPr="00B05F2F" w:rsidRDefault="00933B81" w:rsidP="00580AB4">
      <w:pPr>
        <w:ind w:left="567" w:firstLine="720"/>
        <w:rPr>
          <w:rFonts w:ascii="Arial" w:hAnsi="Arial" w:cs="Arial"/>
          <w:sz w:val="16"/>
          <w:szCs w:val="16"/>
        </w:rPr>
      </w:pPr>
      <w:r>
        <w:rPr>
          <w:noProof/>
          <w:lang w:eastAsia="en-GB"/>
        </w:rPr>
        <mc:AlternateContent>
          <mc:Choice Requires="wps">
            <w:drawing>
              <wp:anchor distT="0" distB="0" distL="114300" distR="114300" simplePos="0" relativeHeight="251698176" behindDoc="0" locked="0" layoutInCell="1" allowOverlap="1" wp14:anchorId="05963D04" wp14:editId="6FAF6870">
                <wp:simplePos x="0" y="0"/>
                <wp:positionH relativeFrom="column">
                  <wp:posOffset>2308860</wp:posOffset>
                </wp:positionH>
                <wp:positionV relativeFrom="paragraph">
                  <wp:posOffset>90805</wp:posOffset>
                </wp:positionV>
                <wp:extent cx="6350" cy="323850"/>
                <wp:effectExtent l="0" t="0" r="31750" b="19050"/>
                <wp:wrapNone/>
                <wp:docPr id="14" name="Straight Connector 14"/>
                <wp:cNvGraphicFramePr/>
                <a:graphic xmlns:a="http://schemas.openxmlformats.org/drawingml/2006/main">
                  <a:graphicData uri="http://schemas.microsoft.com/office/word/2010/wordprocessingShape">
                    <wps:wsp>
                      <wps:cNvCnPr/>
                      <wps:spPr>
                        <a:xfrm flipH="1">
                          <a:off x="0" y="0"/>
                          <a:ext cx="6350" cy="3238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E88E2AF" id="Straight Connector 1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pt,7.15pt" to="182.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" strokecolor="#5b9bd5" strokeweight=".5pt">
                <v:stroke joinstyle="miter"/>
              </v:line>
            </w:pict>
          </mc:Fallback>
        </mc:AlternateContent>
      </w:r>
      <w:r w:rsidR="00747F20">
        <w:rPr>
          <w:rFonts w:ascii="Arial" w:hAnsi="Arial" w:cs="Arial"/>
          <w:sz w:val="16"/>
          <w:szCs w:val="16"/>
        </w:rPr>
        <w:t xml:space="preserve">                                                                                                                             </w:t>
      </w:r>
    </w:p>
    <w:p w14:paraId="58E0282C" w14:textId="77777777" w:rsidR="00C94490" w:rsidRPr="00F64375" w:rsidRDefault="00CA3EB7" w:rsidP="00580AB4">
      <w:pPr>
        <w:ind w:left="567" w:firstLine="720"/>
        <w:rPr>
          <w:rFonts w:ascii="Arial" w:hAnsi="Arial" w:cs="Arial"/>
          <w:sz w:val="16"/>
          <w:szCs w:val="16"/>
        </w:rPr>
      </w:pPr>
      <w:r>
        <w:rPr>
          <w:noProof/>
          <w:lang w:eastAsia="en-GB"/>
        </w:rPr>
        <mc:AlternateContent>
          <mc:Choice Requires="wps">
            <w:drawing>
              <wp:anchor distT="0" distB="0" distL="114300" distR="114300" simplePos="0" relativeHeight="251696128" behindDoc="0" locked="0" layoutInCell="1" allowOverlap="1" wp14:anchorId="3746946A" wp14:editId="29B86693">
                <wp:simplePos x="0" y="0"/>
                <wp:positionH relativeFrom="column">
                  <wp:posOffset>3661410</wp:posOffset>
                </wp:positionH>
                <wp:positionV relativeFrom="paragraph">
                  <wp:posOffset>21590</wp:posOffset>
                </wp:positionV>
                <wp:extent cx="6350" cy="311150"/>
                <wp:effectExtent l="0" t="0" r="31750" b="31750"/>
                <wp:wrapNone/>
                <wp:docPr id="12" name="Straight Connector 12"/>
                <wp:cNvGraphicFramePr/>
                <a:graphic xmlns:a="http://schemas.openxmlformats.org/drawingml/2006/main">
                  <a:graphicData uri="http://schemas.microsoft.com/office/word/2010/wordprocessingShape">
                    <wps:wsp>
                      <wps:cNvCnPr/>
                      <wps:spPr>
                        <a:xfrm>
                          <a:off x="0" y="0"/>
                          <a:ext cx="6350" cy="31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1A88E05"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pt,1.7pt" to="288.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" strokecolor="#5b9bd5 [3204]" strokeweight=".5pt">
                <v:stroke joinstyle="miter"/>
              </v:line>
            </w:pict>
          </mc:Fallback>
        </mc:AlternateContent>
      </w:r>
      <w:r w:rsidRPr="00B05F2F">
        <w:rPr>
          <w:rFonts w:ascii="Arial" w:hAnsi="Arial" w:cs="Arial"/>
          <w:noProof/>
          <w:color w:val="9CC2E5" w:themeColor="accent1" w:themeTint="99"/>
          <w:sz w:val="16"/>
          <w:szCs w:val="16"/>
          <w:lang w:eastAsia="en-GB"/>
        </w:rPr>
        <mc:AlternateContent>
          <mc:Choice Requires="wps">
            <w:drawing>
              <wp:anchor distT="0" distB="0" distL="114300" distR="114300" simplePos="0" relativeHeight="251692032" behindDoc="0" locked="0" layoutInCell="1" allowOverlap="1" wp14:anchorId="2243D47E" wp14:editId="1F3BBD5E">
                <wp:simplePos x="0" y="0"/>
                <wp:positionH relativeFrom="column">
                  <wp:posOffset>1045210</wp:posOffset>
                </wp:positionH>
                <wp:positionV relativeFrom="paragraph">
                  <wp:posOffset>21590</wp:posOffset>
                </wp:positionV>
                <wp:extent cx="6350" cy="279400"/>
                <wp:effectExtent l="0" t="0" r="31750" b="25400"/>
                <wp:wrapNone/>
                <wp:docPr id="8" name="Straight Connector 8"/>
                <wp:cNvGraphicFramePr/>
                <a:graphic xmlns:a="http://schemas.openxmlformats.org/drawingml/2006/main">
                  <a:graphicData uri="http://schemas.microsoft.com/office/word/2010/wordprocessingShape">
                    <wps:wsp>
                      <wps:cNvCnPr/>
                      <wps:spPr>
                        <a:xfrm>
                          <a:off x="0" y="0"/>
                          <a:ext cx="635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06DF6F0" id="Straight Connector 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pt,1.7pt" to="82.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" strokecolor="#5b9bd5 [3204]" strokeweight=".5pt">
                <v:stroke joinstyle="miter"/>
              </v:line>
            </w:pict>
          </mc:Fallback>
        </mc:AlternateContent>
      </w:r>
      <w:r w:rsidRPr="00B05F2F">
        <w:rPr>
          <w:rFonts w:ascii="Arial" w:hAnsi="Arial" w:cs="Arial"/>
          <w:noProof/>
          <w:color w:val="9CC2E5" w:themeColor="accent1" w:themeTint="99"/>
          <w:sz w:val="16"/>
          <w:szCs w:val="16"/>
          <w:lang w:eastAsia="en-GB"/>
        </w:rPr>
        <mc:AlternateContent>
          <mc:Choice Requires="wps">
            <w:drawing>
              <wp:anchor distT="0" distB="0" distL="114300" distR="114300" simplePos="0" relativeHeight="251691008" behindDoc="0" locked="0" layoutInCell="1" allowOverlap="1" wp14:anchorId="51DC7F96" wp14:editId="13177F6D">
                <wp:simplePos x="0" y="0"/>
                <wp:positionH relativeFrom="column">
                  <wp:posOffset>1038860</wp:posOffset>
                </wp:positionH>
                <wp:positionV relativeFrom="paragraph">
                  <wp:posOffset>8890</wp:posOffset>
                </wp:positionV>
                <wp:extent cx="2641600" cy="12700"/>
                <wp:effectExtent l="0" t="0" r="25400" b="25400"/>
                <wp:wrapNone/>
                <wp:docPr id="7" name="Straight Connector 7"/>
                <wp:cNvGraphicFramePr/>
                <a:graphic xmlns:a="http://schemas.openxmlformats.org/drawingml/2006/main">
                  <a:graphicData uri="http://schemas.microsoft.com/office/word/2010/wordprocessingShape">
                    <wps:wsp>
                      <wps:cNvCnPr/>
                      <wps:spPr>
                        <a:xfrm flipV="1">
                          <a:off x="0" y="0"/>
                          <a:ext cx="26416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4D4882E" id="Straight Connector 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pt,.7pt" to="28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" strokecolor="#5b9bd5 [3204]" strokeweight=".5pt">
                <v:stroke joinstyle="miter"/>
              </v:line>
            </w:pict>
          </mc:Fallback>
        </mc:AlternateContent>
      </w:r>
      <w:r w:rsidR="00C7190E">
        <w:rPr>
          <w:noProof/>
          <w:lang w:eastAsia="en-GB"/>
        </w:rPr>
        <mc:AlternateContent>
          <mc:Choice Requires="wps">
            <w:drawing>
              <wp:anchor distT="0" distB="0" distL="114300" distR="114300" simplePos="0" relativeHeight="251680768" behindDoc="0" locked="0" layoutInCell="1" allowOverlap="1" wp14:anchorId="07803B96" wp14:editId="5D7AABCD">
                <wp:simplePos x="0" y="0"/>
                <wp:positionH relativeFrom="column">
                  <wp:posOffset>3005148</wp:posOffset>
                </wp:positionH>
                <wp:positionV relativeFrom="paragraph">
                  <wp:posOffset>159897</wp:posOffset>
                </wp:positionV>
                <wp:extent cx="20852" cy="7374"/>
                <wp:effectExtent l="0" t="0" r="36830" b="31115"/>
                <wp:wrapNone/>
                <wp:docPr id="11" name="Straight Connector 11"/>
                <wp:cNvGraphicFramePr/>
                <a:graphic xmlns:a="http://schemas.openxmlformats.org/drawingml/2006/main">
                  <a:graphicData uri="http://schemas.microsoft.com/office/word/2010/wordprocessingShape">
                    <wps:wsp>
                      <wps:cNvCnPr/>
                      <wps:spPr>
                        <a:xfrm flipV="1">
                          <a:off x="0" y="0"/>
                          <a:ext cx="20852" cy="73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1820624" id="Straight Connector 1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238.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" strokecolor="#5b9bd5 [3204]" strokeweight=".5pt">
                <v:stroke joinstyle="miter"/>
              </v:line>
            </w:pict>
          </mc:Fallback>
        </mc:AlternateContent>
      </w:r>
      <w:r w:rsidR="009E2F9D">
        <w:rPr>
          <w:rFonts w:ascii="Arial" w:hAnsi="Arial" w:cs="Arial"/>
          <w:sz w:val="22"/>
          <w:szCs w:val="22"/>
        </w:rPr>
        <w:t xml:space="preserve">    </w:t>
      </w:r>
      <w:r w:rsidR="00F64375">
        <w:rPr>
          <w:rFonts w:ascii="Arial" w:hAnsi="Arial" w:cs="Arial"/>
          <w:sz w:val="22"/>
          <w:szCs w:val="22"/>
        </w:rPr>
        <w:t xml:space="preserve">                                                                      </w:t>
      </w:r>
    </w:p>
    <w:p w14:paraId="2A720896" w14:textId="77777777" w:rsidR="00C94490" w:rsidRDefault="00C94490" w:rsidP="00580AB4">
      <w:pPr>
        <w:ind w:left="567" w:firstLine="720"/>
        <w:rPr>
          <w:rFonts w:ascii="Arial" w:hAnsi="Arial" w:cs="Arial"/>
          <w:sz w:val="22"/>
          <w:szCs w:val="22"/>
        </w:rPr>
      </w:pPr>
    </w:p>
    <w:p w14:paraId="73C02BD8" w14:textId="77777777" w:rsidR="00C94490" w:rsidRPr="00FC0AC2" w:rsidRDefault="00D7548E" w:rsidP="00580AB4">
      <w:pPr>
        <w:ind w:left="567" w:firstLine="720"/>
        <w:rPr>
          <w:rFonts w:ascii="Arial" w:hAnsi="Arial" w:cs="Arial"/>
          <w:color w:val="9CC2E5" w:themeColor="accent1" w:themeTint="99"/>
          <w:sz w:val="22"/>
          <w:szCs w:val="22"/>
        </w:rPr>
      </w:pPr>
      <w:r w:rsidRPr="00C94490">
        <w:rPr>
          <w:noProof/>
          <w:lang w:eastAsia="en-GB"/>
        </w:rPr>
        <mc:AlternateContent>
          <mc:Choice Requires="wps">
            <w:drawing>
              <wp:anchor distT="0" distB="0" distL="114300" distR="114300" simplePos="0" relativeHeight="251687936" behindDoc="0" locked="0" layoutInCell="1" allowOverlap="1" wp14:anchorId="461DCE29" wp14:editId="007AC9F3">
                <wp:simplePos x="0" y="0"/>
                <wp:positionH relativeFrom="margin">
                  <wp:posOffset>607060</wp:posOffset>
                </wp:positionH>
                <wp:positionV relativeFrom="paragraph">
                  <wp:posOffset>3810</wp:posOffset>
                </wp:positionV>
                <wp:extent cx="863600" cy="800100"/>
                <wp:effectExtent l="0" t="0" r="12700" b="19050"/>
                <wp:wrapNone/>
                <wp:docPr id="19" name="Rectangle 19"/>
                <wp:cNvGraphicFramePr/>
                <a:graphic xmlns:a="http://schemas.openxmlformats.org/drawingml/2006/main">
                  <a:graphicData uri="http://schemas.microsoft.com/office/word/2010/wordprocessingShape">
                    <wps:wsp>
                      <wps:cNvSpPr/>
                      <wps:spPr>
                        <a:xfrm flipH="1">
                          <a:off x="0" y="0"/>
                          <a:ext cx="863600" cy="800100"/>
                        </a:xfrm>
                        <a:prstGeom prst="rect">
                          <a:avLst/>
                        </a:prstGeom>
                        <a:solidFill>
                          <a:schemeClr val="bg1">
                            <a:lumMod val="50000"/>
                          </a:schemeClr>
                        </a:solidFill>
                        <a:ln w="12700" cap="flat" cmpd="sng" algn="ctr">
                          <a:solidFill>
                            <a:srgbClr val="5B9BD5">
                              <a:shade val="50000"/>
                            </a:srgbClr>
                          </a:solidFill>
                          <a:prstDash val="solid"/>
                          <a:miter lim="800000"/>
                        </a:ln>
                        <a:effectLst/>
                      </wps:spPr>
                      <wps:txbx>
                        <w:txbxContent>
                          <w:p w14:paraId="19DA1715" w14:textId="77777777" w:rsidR="00FA557E" w:rsidRDefault="00FA557E" w:rsidP="00197DDB">
                            <w:pPr>
                              <w:jc w:val="center"/>
                              <w:rPr>
                                <w:rFonts w:ascii="Arial" w:hAnsi="Arial" w:cs="Arial"/>
                                <w:b/>
                                <w:color w:val="FFFFFF" w:themeColor="background1"/>
                                <w:sz w:val="20"/>
                                <w:szCs w:val="20"/>
                              </w:rPr>
                            </w:pPr>
                            <w:r>
                              <w:rPr>
                                <w:rFonts w:ascii="Arial" w:hAnsi="Arial" w:cs="Arial"/>
                                <w:b/>
                                <w:color w:val="FFFFFF" w:themeColor="background1"/>
                                <w:sz w:val="20"/>
                                <w:szCs w:val="20"/>
                              </w:rPr>
                              <w:t>Child M</w:t>
                            </w:r>
                          </w:p>
                          <w:p w14:paraId="5EB44509" w14:textId="77777777" w:rsidR="00FA557E" w:rsidRPr="00777629" w:rsidRDefault="00FA557E" w:rsidP="00197DDB">
                            <w:pPr>
                              <w:jc w:val="center"/>
                              <w:rPr>
                                <w:rFonts w:ascii="Arial" w:hAnsi="Arial" w:cs="Arial"/>
                                <w:b/>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DCE29" id="Rectangle 19" o:spid="_x0000_s1028" style="position:absolute;left:0;text-align:left;margin-left:47.8pt;margin-top:.3pt;width:68pt;height:63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" fillcolor="#7f7f7f [1612]" strokecolor="#41719c" strokeweight="1pt">
                <v:textbox>
                  <w:txbxContent>
                    <w:p w14:paraId="19DA1715" w14:textId="77777777" w:rsidR="00FA557E" w:rsidRDefault="00FA557E" w:rsidP="00197DDB">
                      <w:pPr>
                        <w:jc w:val="center"/>
                        <w:rPr>
                          <w:rFonts w:ascii="Arial" w:hAnsi="Arial" w:cs="Arial"/>
                          <w:b/>
                          <w:color w:val="FFFFFF" w:themeColor="background1"/>
                          <w:sz w:val="20"/>
                          <w:szCs w:val="20"/>
                        </w:rPr>
                      </w:pPr>
                      <w:r>
                        <w:rPr>
                          <w:rFonts w:ascii="Arial" w:hAnsi="Arial" w:cs="Arial"/>
                          <w:b/>
                          <w:color w:val="FFFFFF" w:themeColor="background1"/>
                          <w:sz w:val="20"/>
                          <w:szCs w:val="20"/>
                        </w:rPr>
                        <w:t>Child M</w:t>
                      </w:r>
                    </w:p>
                    <w:p w14:paraId="5EB44509" w14:textId="77777777" w:rsidR="00FA557E" w:rsidRPr="00777629" w:rsidRDefault="00FA557E" w:rsidP="00197DDB">
                      <w:pPr>
                        <w:jc w:val="center"/>
                        <w:rPr>
                          <w:rFonts w:ascii="Arial" w:hAnsi="Arial" w:cs="Arial"/>
                          <w:b/>
                          <w:color w:val="FFFFFF" w:themeColor="background1"/>
                          <w:sz w:val="20"/>
                          <w:szCs w:val="20"/>
                        </w:rPr>
                      </w:pPr>
                    </w:p>
                  </w:txbxContent>
                </v:textbox>
                <w10:wrap anchorx="margin"/>
              </v:rect>
            </w:pict>
          </mc:Fallback>
        </mc:AlternateContent>
      </w:r>
      <w:r w:rsidRPr="00C94490">
        <w:rPr>
          <w:noProof/>
          <w:lang w:eastAsia="en-GB"/>
        </w:rPr>
        <mc:AlternateContent>
          <mc:Choice Requires="wps">
            <w:drawing>
              <wp:anchor distT="0" distB="0" distL="114300" distR="114300" simplePos="0" relativeHeight="251695104" behindDoc="0" locked="0" layoutInCell="1" allowOverlap="1" wp14:anchorId="01A21499" wp14:editId="41FCD03B">
                <wp:simplePos x="0" y="0"/>
                <wp:positionH relativeFrom="margin">
                  <wp:posOffset>1870710</wp:posOffset>
                </wp:positionH>
                <wp:positionV relativeFrom="paragraph">
                  <wp:posOffset>3810</wp:posOffset>
                </wp:positionV>
                <wp:extent cx="889000" cy="844550"/>
                <wp:effectExtent l="0" t="0" r="25400" b="12700"/>
                <wp:wrapNone/>
                <wp:docPr id="10" name="Oval 10"/>
                <wp:cNvGraphicFramePr/>
                <a:graphic xmlns:a="http://schemas.openxmlformats.org/drawingml/2006/main">
                  <a:graphicData uri="http://schemas.microsoft.com/office/word/2010/wordprocessingShape">
                    <wps:wsp>
                      <wps:cNvSpPr/>
                      <wps:spPr>
                        <a:xfrm>
                          <a:off x="0" y="0"/>
                          <a:ext cx="889000" cy="844550"/>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7D17E05C" w14:textId="77777777" w:rsidR="00FA557E" w:rsidRPr="00777629" w:rsidRDefault="00FA557E" w:rsidP="002B4BC7">
                            <w:pPr>
                              <w:jc w:val="center"/>
                              <w:rPr>
                                <w:rFonts w:ascii="Arial" w:hAnsi="Arial" w:cs="Arial"/>
                                <w:b/>
                                <w:color w:val="FFFFFF" w:themeColor="background1"/>
                                <w:sz w:val="22"/>
                                <w:szCs w:val="22"/>
                              </w:rPr>
                            </w:pPr>
                            <w:r>
                              <w:rPr>
                                <w:rFonts w:ascii="Arial" w:hAnsi="Arial" w:cs="Arial"/>
                                <w:b/>
                                <w:color w:val="FFFFFF" w:themeColor="background1"/>
                                <w:sz w:val="20"/>
                                <w:szCs w:val="20"/>
                              </w:rPr>
                              <w:t xml:space="preserve">Sister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21499" id="Oval 10" o:spid="_x0000_s1029" style="position:absolute;left:0;text-align:left;margin-left:147.3pt;margin-top:.3pt;width:70pt;height:6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" fillcolor="#5b9bd5" strokecolor="#41719c" strokeweight="1pt">
                <v:stroke joinstyle="miter"/>
                <v:textbox>
                  <w:txbxContent>
                    <w:p w14:paraId="7D17E05C" w14:textId="77777777" w:rsidR="00FA557E" w:rsidRPr="00777629" w:rsidRDefault="00FA557E" w:rsidP="002B4BC7">
                      <w:pPr>
                        <w:jc w:val="center"/>
                        <w:rPr>
                          <w:rFonts w:ascii="Arial" w:hAnsi="Arial" w:cs="Arial"/>
                          <w:b/>
                          <w:color w:val="FFFFFF" w:themeColor="background1"/>
                          <w:sz w:val="22"/>
                          <w:szCs w:val="22"/>
                        </w:rPr>
                      </w:pPr>
                      <w:r>
                        <w:rPr>
                          <w:rFonts w:ascii="Arial" w:hAnsi="Arial" w:cs="Arial"/>
                          <w:b/>
                          <w:color w:val="FFFFFF" w:themeColor="background1"/>
                          <w:sz w:val="20"/>
                          <w:szCs w:val="20"/>
                        </w:rPr>
                        <w:t xml:space="preserve">Sister  </w:t>
                      </w:r>
                    </w:p>
                  </w:txbxContent>
                </v:textbox>
                <w10:wrap anchorx="margin"/>
              </v:oval>
            </w:pict>
          </mc:Fallback>
        </mc:AlternateContent>
      </w:r>
      <w:r w:rsidRPr="00C94490">
        <w:rPr>
          <w:noProof/>
          <w:lang w:eastAsia="en-GB"/>
        </w:rPr>
        <mc:AlternateContent>
          <mc:Choice Requires="wps">
            <w:drawing>
              <wp:anchor distT="0" distB="0" distL="114300" distR="114300" simplePos="0" relativeHeight="251700224" behindDoc="0" locked="0" layoutInCell="1" allowOverlap="1" wp14:anchorId="1ACD3193" wp14:editId="4CF3A03B">
                <wp:simplePos x="0" y="0"/>
                <wp:positionH relativeFrom="margin">
                  <wp:posOffset>3331210</wp:posOffset>
                </wp:positionH>
                <wp:positionV relativeFrom="paragraph">
                  <wp:posOffset>3810</wp:posOffset>
                </wp:positionV>
                <wp:extent cx="762000" cy="762000"/>
                <wp:effectExtent l="0" t="0" r="19050" b="19050"/>
                <wp:wrapNone/>
                <wp:docPr id="13" name="Rectangle 13"/>
                <wp:cNvGraphicFramePr/>
                <a:graphic xmlns:a="http://schemas.openxmlformats.org/drawingml/2006/main">
                  <a:graphicData uri="http://schemas.microsoft.com/office/word/2010/wordprocessingShape">
                    <wps:wsp>
                      <wps:cNvSpPr/>
                      <wps:spPr>
                        <a:xfrm flipH="1">
                          <a:off x="0" y="0"/>
                          <a:ext cx="762000" cy="762000"/>
                        </a:xfrm>
                        <a:prstGeom prst="rect">
                          <a:avLst/>
                        </a:prstGeom>
                        <a:solidFill>
                          <a:srgbClr val="5B9BD5"/>
                        </a:solidFill>
                        <a:ln w="12700" cap="flat" cmpd="sng" algn="ctr">
                          <a:solidFill>
                            <a:srgbClr val="5B9BD5">
                              <a:shade val="50000"/>
                            </a:srgbClr>
                          </a:solidFill>
                          <a:prstDash val="solid"/>
                          <a:miter lim="800000"/>
                        </a:ln>
                        <a:effectLst/>
                      </wps:spPr>
                      <wps:txbx>
                        <w:txbxContent>
                          <w:p w14:paraId="6547D748" w14:textId="77777777" w:rsidR="00FA557E" w:rsidRPr="00D7548E" w:rsidRDefault="00FA557E" w:rsidP="00D7548E">
                            <w:pPr>
                              <w:jc w:val="center"/>
                              <w:rPr>
                                <w:rFonts w:ascii="Arial" w:hAnsi="Arial" w:cs="Arial"/>
                                <w:b/>
                                <w:color w:val="FFFFFF" w:themeColor="background1"/>
                                <w:sz w:val="20"/>
                                <w:szCs w:val="20"/>
                              </w:rPr>
                            </w:pPr>
                            <w:r w:rsidRPr="00D7548E">
                              <w:rPr>
                                <w:rFonts w:ascii="Arial" w:hAnsi="Arial" w:cs="Arial"/>
                                <w:b/>
                                <w:color w:val="FFFFFF" w:themeColor="background1"/>
                                <w:sz w:val="20"/>
                                <w:szCs w:val="20"/>
                              </w:rPr>
                              <w:t>Brother</w:t>
                            </w:r>
                          </w:p>
                          <w:p w14:paraId="101AD69A" w14:textId="77777777" w:rsidR="00FA557E" w:rsidRPr="00D7548E" w:rsidRDefault="00FA557E" w:rsidP="00D7548E">
                            <w:pPr>
                              <w:jc w:val="center"/>
                              <w:rPr>
                                <w:rFonts w:ascii="Arial" w:hAnsi="Arial" w:cs="Arial"/>
                                <w:color w:val="FFFFFF" w:themeColor="background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D3193" id="Rectangle 13" o:spid="_x0000_s1030" style="position:absolute;left:0;text-align:left;margin-left:262.3pt;margin-top:.3pt;width:60pt;height:60pt;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" fillcolor="#5b9bd5" strokecolor="#41719c" strokeweight="1pt">
                <v:textbox>
                  <w:txbxContent>
                    <w:p w14:paraId="6547D748" w14:textId="77777777" w:rsidR="00FA557E" w:rsidRPr="00D7548E" w:rsidRDefault="00FA557E" w:rsidP="00D7548E">
                      <w:pPr>
                        <w:jc w:val="center"/>
                        <w:rPr>
                          <w:rFonts w:ascii="Arial" w:hAnsi="Arial" w:cs="Arial"/>
                          <w:b/>
                          <w:color w:val="FFFFFF" w:themeColor="background1"/>
                          <w:sz w:val="20"/>
                          <w:szCs w:val="20"/>
                        </w:rPr>
                      </w:pPr>
                      <w:r w:rsidRPr="00D7548E">
                        <w:rPr>
                          <w:rFonts w:ascii="Arial" w:hAnsi="Arial" w:cs="Arial"/>
                          <w:b/>
                          <w:color w:val="FFFFFF" w:themeColor="background1"/>
                          <w:sz w:val="20"/>
                          <w:szCs w:val="20"/>
                        </w:rPr>
                        <w:t>Brother</w:t>
                      </w:r>
                    </w:p>
                    <w:p w14:paraId="101AD69A" w14:textId="77777777" w:rsidR="00FA557E" w:rsidRPr="00D7548E" w:rsidRDefault="00FA557E" w:rsidP="00D7548E">
                      <w:pPr>
                        <w:jc w:val="center"/>
                        <w:rPr>
                          <w:rFonts w:ascii="Arial" w:hAnsi="Arial" w:cs="Arial"/>
                          <w:color w:val="FFFFFF" w:themeColor="background1"/>
                          <w:sz w:val="22"/>
                          <w:szCs w:val="22"/>
                        </w:rPr>
                      </w:pPr>
                    </w:p>
                  </w:txbxContent>
                </v:textbox>
                <w10:wrap anchorx="margin"/>
              </v:rect>
            </w:pict>
          </mc:Fallback>
        </mc:AlternateContent>
      </w:r>
    </w:p>
    <w:p w14:paraId="2E5EF701" w14:textId="77777777" w:rsidR="00795C1B" w:rsidRDefault="00197DDB" w:rsidP="00580AB4">
      <w:pPr>
        <w:ind w:left="567" w:firstLine="720"/>
        <w:rPr>
          <w:rStyle w:val="Heading4Char1"/>
        </w:rPr>
      </w:pPr>
      <w:r>
        <w:rPr>
          <w:rStyle w:val="Heading4Char1"/>
        </w:rPr>
        <w:t xml:space="preserve">                               </w:t>
      </w:r>
      <w:r w:rsidR="00D7548E">
        <w:rPr>
          <w:rStyle w:val="Heading4Char1"/>
        </w:rPr>
        <w:t xml:space="preserve">                              </w:t>
      </w:r>
      <w:r>
        <w:rPr>
          <w:rStyle w:val="Heading4Char1"/>
        </w:rPr>
        <w:t xml:space="preserve">                      </w:t>
      </w:r>
    </w:p>
    <w:p w14:paraId="0C36ACD2" w14:textId="77777777" w:rsidR="00795C1B" w:rsidRPr="00795C1B" w:rsidRDefault="00795C1B" w:rsidP="00795C1B">
      <w:pPr>
        <w:rPr>
          <w:rFonts w:ascii="Arial" w:hAnsi="Arial" w:cs="Arial"/>
          <w:szCs w:val="28"/>
        </w:rPr>
      </w:pPr>
    </w:p>
    <w:p w14:paraId="2890A465" w14:textId="77777777" w:rsidR="00795C1B" w:rsidRPr="00795C1B" w:rsidRDefault="00795C1B" w:rsidP="00795C1B">
      <w:pPr>
        <w:rPr>
          <w:rFonts w:ascii="Arial" w:hAnsi="Arial" w:cs="Arial"/>
          <w:szCs w:val="28"/>
        </w:rPr>
      </w:pPr>
    </w:p>
    <w:p w14:paraId="4FFF81B2" w14:textId="77777777" w:rsidR="00795C1B" w:rsidRPr="00795C1B" w:rsidRDefault="00795C1B" w:rsidP="00795C1B">
      <w:pPr>
        <w:rPr>
          <w:rFonts w:ascii="Arial" w:hAnsi="Arial" w:cs="Arial"/>
          <w:szCs w:val="28"/>
        </w:rPr>
      </w:pPr>
    </w:p>
    <w:p w14:paraId="181F5CB0" w14:textId="77777777" w:rsidR="00795C1B" w:rsidRPr="00795C1B" w:rsidRDefault="00795C1B" w:rsidP="00795C1B">
      <w:pPr>
        <w:rPr>
          <w:rFonts w:ascii="Arial" w:hAnsi="Arial" w:cs="Arial"/>
          <w:szCs w:val="28"/>
        </w:rPr>
      </w:pPr>
    </w:p>
    <w:p w14:paraId="0633894F" w14:textId="77777777" w:rsidR="00064A3E" w:rsidRPr="00064A3E" w:rsidRDefault="00064A3E" w:rsidP="00064A3E">
      <w:pPr>
        <w:pStyle w:val="Heading3"/>
      </w:pPr>
      <w:r w:rsidRPr="00064A3E">
        <w:t xml:space="preserve">For the period selected (September 2017 to February 2020) the following ‘lines of enquiry’ were pursued:  </w:t>
      </w:r>
    </w:p>
    <w:p w14:paraId="0227461D" w14:textId="77777777" w:rsidR="00064A3E" w:rsidRPr="00064A3E" w:rsidRDefault="00064A3E" w:rsidP="00064A3E">
      <w:pPr>
        <w:pStyle w:val="Style4"/>
      </w:pPr>
      <w:r w:rsidRPr="00064A3E">
        <w:t>Use of restraints on children in Harrow apparently contrary to Government guidance – and attitudes towards their application to children with disabilities or communication difficulties</w:t>
      </w:r>
    </w:p>
    <w:p w14:paraId="37B972AB" w14:textId="77777777" w:rsidR="00064A3E" w:rsidRPr="00064A3E" w:rsidRDefault="00064A3E" w:rsidP="00064A3E">
      <w:pPr>
        <w:pStyle w:val="Style4"/>
      </w:pPr>
      <w:r w:rsidRPr="00064A3E">
        <w:t>Effectiveness of the review system for Education, Health and Care Plans (EHCPs)</w:t>
      </w:r>
    </w:p>
    <w:p w14:paraId="6070E370" w14:textId="77777777" w:rsidR="00064A3E" w:rsidRPr="00064A3E" w:rsidRDefault="00064A3E" w:rsidP="00064A3E">
      <w:pPr>
        <w:pStyle w:val="Style4"/>
      </w:pPr>
      <w:r w:rsidRPr="00064A3E">
        <w:t>Any need for a ‘was not brought’ (WNB) policy for Harrow</w:t>
      </w:r>
    </w:p>
    <w:p w14:paraId="65D21DF2" w14:textId="77777777" w:rsidR="00064A3E" w:rsidRPr="00064A3E" w:rsidRDefault="00064A3E" w:rsidP="00064A3E">
      <w:pPr>
        <w:pStyle w:val="Style4"/>
      </w:pPr>
      <w:r w:rsidRPr="00064A3E">
        <w:t xml:space="preserve">Whether the threshold for safeguarding is being applied properly to children with disabilities </w:t>
      </w:r>
    </w:p>
    <w:p w14:paraId="48D3BA16" w14:textId="77777777" w:rsidR="00064A3E" w:rsidRPr="00064A3E" w:rsidRDefault="00064A3E" w:rsidP="00064A3E">
      <w:pPr>
        <w:pStyle w:val="Style4"/>
      </w:pPr>
      <w:r w:rsidRPr="00064A3E">
        <w:t>Whether prolonged school absences for disabled children are managed in accordance with local procedures</w:t>
      </w:r>
    </w:p>
    <w:p w14:paraId="7D96AA6A" w14:textId="77777777" w:rsidR="00064A3E" w:rsidRPr="00064A3E" w:rsidRDefault="00064A3E" w:rsidP="00064A3E">
      <w:pPr>
        <w:pStyle w:val="Style4"/>
      </w:pPr>
      <w:r w:rsidRPr="00064A3E">
        <w:t xml:space="preserve">Identification of the partnership’s response to child M’s reported mouth pain and dental care </w:t>
      </w:r>
    </w:p>
    <w:p w14:paraId="1814AF34" w14:textId="77777777" w:rsidR="00064A3E" w:rsidRPr="00064A3E" w:rsidRDefault="00064A3E" w:rsidP="00064A3E">
      <w:pPr>
        <w:pStyle w:val="Style4"/>
      </w:pPr>
      <w:r w:rsidRPr="00064A3E">
        <w:t>How well child M’s voice was heard, understood and taken into account in assessment and planning</w:t>
      </w:r>
    </w:p>
    <w:p w14:paraId="6C9219C2" w14:textId="77777777" w:rsidR="00064A3E" w:rsidRPr="00064A3E" w:rsidRDefault="00064A3E" w:rsidP="00064A3E">
      <w:pPr>
        <w:pStyle w:val="Style4"/>
      </w:pPr>
      <w:r w:rsidRPr="00064A3E">
        <w:t>How well was the culture of child M’s family understood and taken into account in assessment and planning</w:t>
      </w:r>
    </w:p>
    <w:p w14:paraId="3BF30656" w14:textId="77777777" w:rsidR="00795C1B" w:rsidRDefault="00064A3E" w:rsidP="00064A3E">
      <w:pPr>
        <w:pStyle w:val="Style4"/>
      </w:pPr>
      <w:r w:rsidRPr="00064A3E">
        <w:t>Reasons why child M’s death was not initially dealt with as an ‘unexpected death’</w:t>
      </w:r>
    </w:p>
    <w:p w14:paraId="7546E994" w14:textId="77777777" w:rsidR="00064A3E" w:rsidRPr="00064A3E" w:rsidRDefault="00064A3E" w:rsidP="00064A3E">
      <w:pPr>
        <w:pStyle w:val="Heading3"/>
      </w:pPr>
      <w:r>
        <w:t>Section 2 summarises what was for child M’s family and the professional network, a very demanding period</w:t>
      </w:r>
      <w:r w:rsidR="00B74B98">
        <w:t xml:space="preserve"> and the </w:t>
      </w:r>
      <w:r w:rsidR="00F21BF7">
        <w:t xml:space="preserve">substantial </w:t>
      </w:r>
      <w:r w:rsidR="00B74B98">
        <w:t xml:space="preserve">efforts expended to meet the many medical, emotional, care and social needs of child M. Section 3 </w:t>
      </w:r>
      <w:r w:rsidR="00F21BF7">
        <w:t xml:space="preserve">provides responses to the review’s lines of inquiry and recommended </w:t>
      </w:r>
      <w:r w:rsidR="00D129EB">
        <w:t>changes to service design or delivery.</w:t>
      </w:r>
    </w:p>
    <w:p w14:paraId="3C7BD8E3" w14:textId="77777777" w:rsidR="00C77A66" w:rsidRPr="00ED0AB5" w:rsidRDefault="00B74B98" w:rsidP="00ED0AB5">
      <w:pPr>
        <w:pStyle w:val="Heading1"/>
      </w:pPr>
      <w:bookmarkStart w:id="13" w:name="_Toc71546823"/>
      <w:r>
        <w:lastRenderedPageBreak/>
        <w:t>Summary</w:t>
      </w:r>
      <w:r w:rsidR="00C2362E">
        <w:t>of</w:t>
      </w:r>
      <w:r w:rsidR="00DE2DD8">
        <w:t xml:space="preserve"> </w:t>
      </w:r>
      <w:r w:rsidR="00C2362E">
        <w:t>Service delivery</w:t>
      </w:r>
      <w:bookmarkEnd w:id="13"/>
    </w:p>
    <w:p w14:paraId="763C5BB2" w14:textId="77777777" w:rsidR="003B6B4D" w:rsidRDefault="00835B4E" w:rsidP="00240FAB">
      <w:pPr>
        <w:pStyle w:val="Heading2"/>
      </w:pPr>
      <w:bookmarkStart w:id="14" w:name="_Toc71546824"/>
      <w:r>
        <w:t>R</w:t>
      </w:r>
      <w:r w:rsidR="00D129EB">
        <w:t>ecognition</w:t>
      </w:r>
      <w:r w:rsidR="001135EF">
        <w:t xml:space="preserve"> </w:t>
      </w:r>
      <w:r w:rsidR="00D129EB">
        <w:t>of &amp; response</w:t>
      </w:r>
      <w:r w:rsidR="001135EF">
        <w:t xml:space="preserve"> to</w:t>
      </w:r>
      <w:r w:rsidR="00FE5F42">
        <w:t xml:space="preserve"> health </w:t>
      </w:r>
      <w:r w:rsidR="00942E2E">
        <w:t xml:space="preserve">&amp; other </w:t>
      </w:r>
      <w:r w:rsidR="00FE5F42">
        <w:t>needs</w:t>
      </w:r>
      <w:r w:rsidR="00240FAB">
        <w:t xml:space="preserve"> whilst at primary school</w:t>
      </w:r>
      <w:bookmarkEnd w:id="14"/>
    </w:p>
    <w:p w14:paraId="0496B6B3" w14:textId="77777777" w:rsidR="00EF2873" w:rsidRDefault="00D129EB" w:rsidP="00EF2873">
      <w:pPr>
        <w:pStyle w:val="Heading5"/>
        <w:ind w:left="990" w:firstLine="422"/>
      </w:pPr>
      <w:r>
        <w:t>Restraints</w:t>
      </w:r>
      <w:r w:rsidR="004A7C0B">
        <w:t xml:space="preserve"> &amp; Medication</w:t>
      </w:r>
    </w:p>
    <w:p w14:paraId="24EBAE65" w14:textId="77777777" w:rsidR="00A601D8" w:rsidRDefault="00857B15" w:rsidP="00FA557E">
      <w:pPr>
        <w:pStyle w:val="Heading3"/>
      </w:pPr>
      <w:r>
        <w:t xml:space="preserve">Though significant scope was found for improving the recording </w:t>
      </w:r>
      <w:r w:rsidR="00A3189E">
        <w:t xml:space="preserve">of </w:t>
      </w:r>
      <w:r w:rsidR="00D60336">
        <w:t>prescribed</w:t>
      </w:r>
      <w:r w:rsidR="00A3189E">
        <w:t xml:space="preserve"> medication, </w:t>
      </w:r>
      <w:r w:rsidR="00ED0F1C">
        <w:t xml:space="preserve">there is </w:t>
      </w:r>
      <w:r w:rsidR="00A3189E">
        <w:t>ample evidence of sensitive practice by school nursing assistants, teaching staff as well as speech and language therapist</w:t>
      </w:r>
      <w:r w:rsidR="004E1E28">
        <w:t>s</w:t>
      </w:r>
      <w:r w:rsidR="00A3189E">
        <w:t>, occupational therapists and physiotherapists.</w:t>
      </w:r>
      <w:r w:rsidR="00576D91">
        <w:t xml:space="preserve"> </w:t>
      </w:r>
      <w:r w:rsidR="00A3189E">
        <w:t xml:space="preserve">Child M’s complex needs required the ongoing involvement of </w:t>
      </w:r>
      <w:r w:rsidR="00D60336">
        <w:t xml:space="preserve">a </w:t>
      </w:r>
      <w:r w:rsidR="00A3189E">
        <w:t xml:space="preserve">local paediatrician as well as the expertise of </w:t>
      </w:r>
      <w:r w:rsidR="00A3189E" w:rsidRPr="00F45319">
        <w:rPr>
          <w:i/>
        </w:rPr>
        <w:t xml:space="preserve">several </w:t>
      </w:r>
      <w:r w:rsidR="00A3189E">
        <w:t xml:space="preserve">specialist </w:t>
      </w:r>
      <w:r w:rsidR="00A601D8">
        <w:t>functions.</w:t>
      </w:r>
    </w:p>
    <w:p w14:paraId="008E2978" w14:textId="77777777" w:rsidR="000D1F95" w:rsidRPr="00BF52C5" w:rsidRDefault="00A601D8" w:rsidP="00FA557E">
      <w:pPr>
        <w:pStyle w:val="Heading3"/>
      </w:pPr>
      <w:r>
        <w:t>By half-term in Autumn</w:t>
      </w:r>
      <w:r w:rsidR="00B44E99">
        <w:t xml:space="preserve"> 2017 </w:t>
      </w:r>
      <w:r>
        <w:t>involved agencies were aware of the use of ‘soft restraints’ used to p</w:t>
      </w:r>
      <w:r w:rsidR="00B44E99">
        <w:t xml:space="preserve">revent </w:t>
      </w:r>
      <w:r w:rsidR="00E577CF" w:rsidRPr="00E577CF">
        <w:t>dystonic</w:t>
      </w:r>
      <w:r w:rsidR="00EF2873">
        <w:rPr>
          <w:rStyle w:val="FootnoteReference"/>
        </w:rPr>
        <w:footnoteReference w:id="3"/>
      </w:r>
      <w:r w:rsidR="00E577CF" w:rsidRPr="00E577CF">
        <w:t xml:space="preserve"> movements that </w:t>
      </w:r>
      <w:r>
        <w:t xml:space="preserve">might </w:t>
      </w:r>
      <w:r w:rsidR="00EF2873">
        <w:t>cause involuntary</w:t>
      </w:r>
      <w:r w:rsidR="00B44E99">
        <w:t xml:space="preserve"> self-harm</w:t>
      </w:r>
      <w:r w:rsidR="000D1F95">
        <w:t xml:space="preserve"> i.e. </w:t>
      </w:r>
      <w:r w:rsidR="00B44E99">
        <w:t>he could, as well as scratching face and eyes</w:t>
      </w:r>
      <w:r w:rsidR="000D1F95">
        <w:t>,</w:t>
      </w:r>
      <w:r w:rsidR="00B44E99">
        <w:t xml:space="preserve"> potentially become </w:t>
      </w:r>
      <w:r w:rsidR="000D1F95">
        <w:t>stuck</w:t>
      </w:r>
      <w:r w:rsidR="00E577CF" w:rsidRPr="00E577CF">
        <w:t xml:space="preserve"> in a </w:t>
      </w:r>
      <w:r w:rsidR="00D129EB">
        <w:t xml:space="preserve">painful </w:t>
      </w:r>
      <w:r w:rsidR="00E577CF" w:rsidRPr="00E577CF">
        <w:t>position</w:t>
      </w:r>
      <w:r w:rsidR="00B44E99">
        <w:t xml:space="preserve">. </w:t>
      </w:r>
      <w:r w:rsidR="00D129EB">
        <w:t xml:space="preserve">The </w:t>
      </w:r>
      <w:r w:rsidR="009B344F">
        <w:t>class teacher</w:t>
      </w:r>
      <w:r w:rsidR="001135EF">
        <w:t xml:space="preserve"> </w:t>
      </w:r>
      <w:r w:rsidR="00C97FA7">
        <w:t>responded</w:t>
      </w:r>
      <w:r w:rsidR="00FF1B48">
        <w:t xml:space="preserve"> by making </w:t>
      </w:r>
      <w:r w:rsidR="000D1F95">
        <w:t xml:space="preserve">large </w:t>
      </w:r>
      <w:r w:rsidR="00E577CF">
        <w:t xml:space="preserve">jumper sleeves </w:t>
      </w:r>
      <w:r w:rsidR="008D5377">
        <w:t xml:space="preserve">to be slipped over </w:t>
      </w:r>
      <w:r w:rsidR="00336607">
        <w:t>her pupil’s</w:t>
      </w:r>
      <w:r w:rsidR="008D5377">
        <w:t xml:space="preserve"> arms and</w:t>
      </w:r>
      <w:r w:rsidR="004E1E28">
        <w:t xml:space="preserve"> the arms of</w:t>
      </w:r>
      <w:r w:rsidR="008D5377">
        <w:t xml:space="preserve"> his </w:t>
      </w:r>
      <w:r w:rsidR="00E577CF">
        <w:t>wheelchair</w:t>
      </w:r>
      <w:r w:rsidR="008D5377">
        <w:t xml:space="preserve"> </w:t>
      </w:r>
      <w:r w:rsidR="00336607">
        <w:t>for use</w:t>
      </w:r>
      <w:r w:rsidR="008D5377">
        <w:t xml:space="preserve"> on </w:t>
      </w:r>
      <w:r w:rsidR="00F45319">
        <w:t>home-school journeys</w:t>
      </w:r>
      <w:r w:rsidR="00FF1B48">
        <w:t xml:space="preserve">. </w:t>
      </w:r>
      <w:r w:rsidR="000A2E04">
        <w:t>Child M</w:t>
      </w:r>
      <w:r w:rsidR="00E744A4">
        <w:t xml:space="preserve"> could </w:t>
      </w:r>
      <w:r w:rsidR="00E577CF">
        <w:t>ask for the</w:t>
      </w:r>
      <w:r w:rsidR="00C471C7">
        <w:t>m if the</w:t>
      </w:r>
      <w:r w:rsidR="00D129EB">
        <w:t xml:space="preserve">y were needed during the </w:t>
      </w:r>
      <w:r w:rsidR="00C471C7">
        <w:t>day</w:t>
      </w:r>
      <w:r w:rsidR="00576D91">
        <w:t xml:space="preserve"> and w</w:t>
      </w:r>
      <w:r w:rsidR="00C471C7">
        <w:t xml:space="preserve">as </w:t>
      </w:r>
      <w:r w:rsidR="00E577CF">
        <w:t xml:space="preserve">able to </w:t>
      </w:r>
      <w:r w:rsidR="007165CD">
        <w:t>‘</w:t>
      </w:r>
      <w:r w:rsidR="00E577CF">
        <w:t>eye point</w:t>
      </w:r>
      <w:r w:rsidR="007165CD">
        <w:t>’</w:t>
      </w:r>
      <w:r w:rsidR="00E577CF">
        <w:t xml:space="preserve"> to e</w:t>
      </w:r>
      <w:r w:rsidR="00D129EB">
        <w:t xml:space="preserve">ither </w:t>
      </w:r>
      <w:r w:rsidR="00576D91">
        <w:t xml:space="preserve">‘sleeves’ or a </w:t>
      </w:r>
      <w:r w:rsidR="00E577CF">
        <w:t>symbol for ‘no’.</w:t>
      </w:r>
      <w:r w:rsidR="000A2E04">
        <w:t xml:space="preserve"> The</w:t>
      </w:r>
      <w:r w:rsidR="00C471C7">
        <w:t xml:space="preserve"> sleeves </w:t>
      </w:r>
      <w:r w:rsidR="000A2E04">
        <w:t xml:space="preserve">were thought to have </w:t>
      </w:r>
      <w:r w:rsidR="00E577CF">
        <w:t>a simil</w:t>
      </w:r>
      <w:r w:rsidR="000A2E04">
        <w:t xml:space="preserve">ar effect to a weighted blanket. </w:t>
      </w:r>
      <w:r w:rsidR="00E744A4">
        <w:t>U</w:t>
      </w:r>
      <w:r w:rsidR="00D129EB">
        <w:t>se of</w:t>
      </w:r>
      <w:r w:rsidR="008B0725">
        <w:t xml:space="preserve"> ‘soft restraints’ is </w:t>
      </w:r>
      <w:r w:rsidR="001135EF">
        <w:t xml:space="preserve">also </w:t>
      </w:r>
      <w:r w:rsidR="008B0725">
        <w:t>captured in the medical records of</w:t>
      </w:r>
      <w:r w:rsidR="000A2E04">
        <w:t xml:space="preserve"> the consultant paediatrician in October 2017. </w:t>
      </w:r>
    </w:p>
    <w:p w14:paraId="68D98CB9" w14:textId="77777777" w:rsidR="00DF2BEF" w:rsidRPr="000A2E04" w:rsidRDefault="00FF1B48" w:rsidP="000A2E04">
      <w:pPr>
        <w:pStyle w:val="Heading3"/>
        <w:numPr>
          <w:ilvl w:val="0"/>
          <w:numId w:val="0"/>
        </w:numPr>
        <w:ind w:left="562"/>
      </w:pPr>
      <w:r w:rsidRPr="000A2E04">
        <w:t xml:space="preserve">Comment: </w:t>
      </w:r>
      <w:r w:rsidRPr="000A2E04">
        <w:rPr>
          <w:i/>
        </w:rPr>
        <w:t xml:space="preserve">the intentions </w:t>
      </w:r>
      <w:r w:rsidR="008B0725" w:rsidRPr="000A2E04">
        <w:rPr>
          <w:i/>
        </w:rPr>
        <w:t>of father, school</w:t>
      </w:r>
      <w:r w:rsidRPr="000A2E04">
        <w:rPr>
          <w:i/>
        </w:rPr>
        <w:t xml:space="preserve"> staff</w:t>
      </w:r>
      <w:r w:rsidR="00C9678F" w:rsidRPr="000A2E04">
        <w:rPr>
          <w:i/>
        </w:rPr>
        <w:t xml:space="preserve">, </w:t>
      </w:r>
      <w:r w:rsidR="008B0725" w:rsidRPr="000A2E04">
        <w:rPr>
          <w:i/>
        </w:rPr>
        <w:t xml:space="preserve">consultant paediatrician </w:t>
      </w:r>
      <w:r w:rsidR="007165CD" w:rsidRPr="000A2E04">
        <w:rPr>
          <w:i/>
        </w:rPr>
        <w:t>and GP</w:t>
      </w:r>
      <w:r w:rsidR="00E909F5" w:rsidRPr="000A2E04">
        <w:rPr>
          <w:i/>
        </w:rPr>
        <w:t xml:space="preserve"> </w:t>
      </w:r>
      <w:r w:rsidR="000A2E04">
        <w:rPr>
          <w:i/>
        </w:rPr>
        <w:t>were</w:t>
      </w:r>
      <w:r w:rsidRPr="000A2E04">
        <w:rPr>
          <w:i/>
        </w:rPr>
        <w:t xml:space="preserve"> positive</w:t>
      </w:r>
      <w:r w:rsidR="00BF5E2B" w:rsidRPr="000A2E04">
        <w:rPr>
          <w:i/>
        </w:rPr>
        <w:t xml:space="preserve"> and sought to incorporate the child’s wishes</w:t>
      </w:r>
      <w:r w:rsidR="000D1F95" w:rsidRPr="000A2E04">
        <w:rPr>
          <w:i/>
        </w:rPr>
        <w:t xml:space="preserve">; there </w:t>
      </w:r>
      <w:r w:rsidR="00C9678F" w:rsidRPr="000A2E04">
        <w:rPr>
          <w:i/>
        </w:rPr>
        <w:t xml:space="preserve">existed </w:t>
      </w:r>
      <w:r w:rsidR="000D1F95" w:rsidRPr="000A2E04">
        <w:rPr>
          <w:i/>
        </w:rPr>
        <w:t>though</w:t>
      </w:r>
      <w:r w:rsidR="00BF5E2B" w:rsidRPr="000A2E04">
        <w:rPr>
          <w:i/>
        </w:rPr>
        <w:t>,</w:t>
      </w:r>
      <w:r w:rsidR="000D1F95" w:rsidRPr="000A2E04">
        <w:rPr>
          <w:i/>
        </w:rPr>
        <w:t xml:space="preserve"> scope for further multi-agency de</w:t>
      </w:r>
      <w:r w:rsidR="000A2E04">
        <w:rPr>
          <w:i/>
        </w:rPr>
        <w:t xml:space="preserve">bate and </w:t>
      </w:r>
      <w:r w:rsidR="00F45319">
        <w:rPr>
          <w:i/>
        </w:rPr>
        <w:t xml:space="preserve">better </w:t>
      </w:r>
      <w:r w:rsidR="000A2E04">
        <w:rPr>
          <w:i/>
        </w:rPr>
        <w:t>co-ordinated responses</w:t>
      </w:r>
    </w:p>
    <w:p w14:paraId="7CF894E2" w14:textId="77777777" w:rsidR="00D60336" w:rsidRPr="00D129EB" w:rsidRDefault="0037378E" w:rsidP="00D60336">
      <w:pPr>
        <w:pStyle w:val="Heading3"/>
      </w:pPr>
      <w:r>
        <w:t xml:space="preserve">Joint </w:t>
      </w:r>
      <w:r w:rsidR="00576D91">
        <w:t xml:space="preserve">and ultimately successful </w:t>
      </w:r>
      <w:r w:rsidR="00C240AD">
        <w:t xml:space="preserve">efforts </w:t>
      </w:r>
      <w:r>
        <w:t xml:space="preserve">were made </w:t>
      </w:r>
      <w:r w:rsidR="00C240AD">
        <w:t>by t</w:t>
      </w:r>
      <w:r w:rsidR="00F45319">
        <w:t>he paediatrician and occupational therapist</w:t>
      </w:r>
      <w:r w:rsidR="00C240AD">
        <w:t xml:space="preserve"> </w:t>
      </w:r>
      <w:r>
        <w:t xml:space="preserve">to </w:t>
      </w:r>
      <w:r w:rsidR="00956C85">
        <w:t xml:space="preserve">request </w:t>
      </w:r>
      <w:r w:rsidR="004E1E28">
        <w:t>the</w:t>
      </w:r>
      <w:r w:rsidR="00C240AD">
        <w:t xml:space="preserve"> Housing Department </w:t>
      </w:r>
      <w:r w:rsidR="004A7C0B">
        <w:t xml:space="preserve">to relocate the family </w:t>
      </w:r>
      <w:r w:rsidR="004E1E28">
        <w:t xml:space="preserve">so as </w:t>
      </w:r>
      <w:r>
        <w:t>to enable inst</w:t>
      </w:r>
      <w:r w:rsidR="004E1E28">
        <w:t>allation of a permanent hoist.</w:t>
      </w:r>
    </w:p>
    <w:p w14:paraId="67749B2F" w14:textId="77777777" w:rsidR="00FC1E3D" w:rsidRDefault="00D60336" w:rsidP="00D60336">
      <w:pPr>
        <w:pStyle w:val="Heading5"/>
        <w:ind w:left="1412"/>
      </w:pPr>
      <w:r>
        <w:t xml:space="preserve">Initial Reports of </w:t>
      </w:r>
      <w:r w:rsidR="00FC1E3D">
        <w:t>Oral Discomfort</w:t>
      </w:r>
    </w:p>
    <w:p w14:paraId="5E4C4680" w14:textId="12B38AB4" w:rsidR="00D129EB" w:rsidRPr="00DA6A95" w:rsidRDefault="00FC1E3D" w:rsidP="00ED7C5A">
      <w:pPr>
        <w:pStyle w:val="Heading3"/>
      </w:pPr>
      <w:r>
        <w:t>Community Chi</w:t>
      </w:r>
      <w:r w:rsidR="00B550BB">
        <w:t xml:space="preserve">ldren’s Nurse Team </w:t>
      </w:r>
      <w:r w:rsidR="00D60336">
        <w:t xml:space="preserve">records of late 2017 </w:t>
      </w:r>
      <w:r w:rsidR="00B550BB">
        <w:t>inc</w:t>
      </w:r>
      <w:r w:rsidR="00D60336">
        <w:t xml:space="preserve">lude a reference by the </w:t>
      </w:r>
      <w:r w:rsidR="00EE53E8">
        <w:t>s</w:t>
      </w:r>
      <w:r w:rsidR="00D60336">
        <w:t xml:space="preserve">chool </w:t>
      </w:r>
      <w:r w:rsidR="00B550BB">
        <w:t>to ‘</w:t>
      </w:r>
      <w:r>
        <w:t>intermittent mouth ulcers</w:t>
      </w:r>
      <w:r w:rsidR="00B550BB">
        <w:t xml:space="preserve">’. </w:t>
      </w:r>
      <w:r w:rsidR="00F86F3D">
        <w:t>Practical advice was offered by the</w:t>
      </w:r>
      <w:r w:rsidR="00B61633">
        <w:t xml:space="preserve"> n</w:t>
      </w:r>
      <w:r w:rsidR="00F86F3D">
        <w:t>urse who also r</w:t>
      </w:r>
      <w:r w:rsidR="00F86F3D" w:rsidRPr="00F86F3D">
        <w:t xml:space="preserve">ecommended </w:t>
      </w:r>
      <w:r w:rsidR="00F86F3D">
        <w:t xml:space="preserve">a </w:t>
      </w:r>
      <w:r w:rsidR="002329A1">
        <w:t>‘</w:t>
      </w:r>
      <w:r w:rsidR="00F86F3D" w:rsidRPr="00F86F3D">
        <w:t>mouth area revie</w:t>
      </w:r>
      <w:r w:rsidR="00F86F3D">
        <w:t>w</w:t>
      </w:r>
      <w:r w:rsidR="002329A1">
        <w:t>’</w:t>
      </w:r>
      <w:r w:rsidR="00F86F3D" w:rsidRPr="00F86F3D">
        <w:t xml:space="preserve"> by GP or specialist dentist</w:t>
      </w:r>
      <w:r w:rsidR="00F86F3D">
        <w:t>.</w:t>
      </w:r>
      <w:r w:rsidR="004A7C0B">
        <w:t xml:space="preserve"> Her</w:t>
      </w:r>
      <w:r w:rsidR="00D60336">
        <w:t xml:space="preserve"> advice was not followed. </w:t>
      </w:r>
      <w:r w:rsidR="00E744A4">
        <w:t>In</w:t>
      </w:r>
      <w:r w:rsidR="0082442B">
        <w:t xml:space="preserve"> December 2017</w:t>
      </w:r>
      <w:r w:rsidR="00D129EB">
        <w:t>,</w:t>
      </w:r>
      <w:r w:rsidR="0082442B">
        <w:t xml:space="preserve"> a m</w:t>
      </w:r>
      <w:r w:rsidR="0082442B" w:rsidRPr="0082442B">
        <w:t xml:space="preserve">ultidisciplinary therapy report for transition to </w:t>
      </w:r>
      <w:r w:rsidR="0082442B">
        <w:t>S</w:t>
      </w:r>
      <w:r w:rsidR="0082442B" w:rsidRPr="0082442B">
        <w:t xml:space="preserve">econdary </w:t>
      </w:r>
      <w:r w:rsidR="0082442B">
        <w:t>S</w:t>
      </w:r>
      <w:r w:rsidR="0082442B" w:rsidRPr="0082442B">
        <w:t xml:space="preserve">chool </w:t>
      </w:r>
      <w:r w:rsidR="004A7C0B">
        <w:t>and a</w:t>
      </w:r>
      <w:r w:rsidR="00A76011">
        <w:t xml:space="preserve"> standard review of prescribed medication was completed.</w:t>
      </w:r>
      <w:r w:rsidR="000D7A4B">
        <w:t xml:space="preserve"> </w:t>
      </w:r>
      <w:r w:rsidR="00D129EB">
        <w:t xml:space="preserve"> </w:t>
      </w:r>
      <w:r w:rsidR="00E744A4">
        <w:t>A</w:t>
      </w:r>
      <w:r w:rsidR="00744BFA">
        <w:t xml:space="preserve">rrangements were made for an appointment at the </w:t>
      </w:r>
      <w:r w:rsidR="00733955">
        <w:t>‘</w:t>
      </w:r>
      <w:r w:rsidR="00744BFA" w:rsidRPr="00744BFA">
        <w:t>Paedia</w:t>
      </w:r>
      <w:r w:rsidR="00520282">
        <w:t>tric Neurodisability</w:t>
      </w:r>
      <w:r w:rsidR="004A7C0B">
        <w:t xml:space="preserve"> Unit</w:t>
      </w:r>
      <w:r w:rsidR="00520282">
        <w:t xml:space="preserve"> at G</w:t>
      </w:r>
      <w:r w:rsidR="00F45319">
        <w:t xml:space="preserve">reat Ormond Street Hospital </w:t>
      </w:r>
      <w:r w:rsidR="00744BFA">
        <w:t>for an initial</w:t>
      </w:r>
      <w:r w:rsidR="00744BFA" w:rsidRPr="00744BFA">
        <w:t xml:space="preserve"> assessment</w:t>
      </w:r>
      <w:r w:rsidR="00E744A4">
        <w:t xml:space="preserve"> and</w:t>
      </w:r>
      <w:r w:rsidR="00744BFA">
        <w:t xml:space="preserve"> </w:t>
      </w:r>
      <w:r w:rsidR="00744BFA" w:rsidRPr="00744BFA">
        <w:t xml:space="preserve">injections </w:t>
      </w:r>
      <w:r w:rsidR="00744BFA">
        <w:t>(</w:t>
      </w:r>
      <w:r w:rsidR="004A7C0B">
        <w:t>under anaesthetic</w:t>
      </w:r>
      <w:r w:rsidR="00744BFA">
        <w:t>)</w:t>
      </w:r>
      <w:r w:rsidR="00744BFA" w:rsidRPr="00744BFA">
        <w:t xml:space="preserve"> </w:t>
      </w:r>
      <w:r w:rsidR="00520282">
        <w:t>of Botulinum Toxin</w:t>
      </w:r>
      <w:r w:rsidR="00520282">
        <w:rPr>
          <w:rStyle w:val="FootnoteReference"/>
        </w:rPr>
        <w:footnoteReference w:id="4"/>
      </w:r>
      <w:r w:rsidR="00520282">
        <w:t xml:space="preserve"> </w:t>
      </w:r>
      <w:r w:rsidR="00744BFA" w:rsidRPr="00744BFA">
        <w:t xml:space="preserve">to </w:t>
      </w:r>
      <w:r w:rsidR="00D54B51">
        <w:t>arms and legs.</w:t>
      </w:r>
    </w:p>
    <w:p w14:paraId="2F399403" w14:textId="77777777" w:rsidR="00D60336" w:rsidRDefault="00D60336" w:rsidP="00D60336">
      <w:pPr>
        <w:pStyle w:val="Heading5"/>
        <w:ind w:left="1259" w:firstLine="153"/>
      </w:pPr>
      <w:r>
        <w:t>Planned Transition to Secondary School</w:t>
      </w:r>
    </w:p>
    <w:p w14:paraId="4EF00610" w14:textId="77777777" w:rsidR="00F929FC" w:rsidRDefault="00E744A4" w:rsidP="00E73AEC">
      <w:pPr>
        <w:pStyle w:val="Heading3"/>
      </w:pPr>
      <w:r>
        <w:t>In late March 2018</w:t>
      </w:r>
      <w:r w:rsidR="004E1E28">
        <w:t>,</w:t>
      </w:r>
      <w:r w:rsidR="00053FE0">
        <w:t xml:space="preserve"> an a</w:t>
      </w:r>
      <w:r w:rsidR="00E00F72" w:rsidRPr="00E00F72">
        <w:t xml:space="preserve">nnual review meeting </w:t>
      </w:r>
      <w:r w:rsidR="00053FE0">
        <w:t>was a</w:t>
      </w:r>
      <w:r w:rsidR="0068335A">
        <w:t>ttended by</w:t>
      </w:r>
      <w:r w:rsidR="00053FE0">
        <w:t xml:space="preserve"> </w:t>
      </w:r>
      <w:r w:rsidR="00E00F72" w:rsidRPr="00E00F72">
        <w:t xml:space="preserve">father </w:t>
      </w:r>
      <w:r w:rsidR="00E00F72" w:rsidRPr="00E00F72">
        <w:lastRenderedPageBreak/>
        <w:t xml:space="preserve">and </w:t>
      </w:r>
      <w:r>
        <w:t>Secondary School senior staff</w:t>
      </w:r>
      <w:r w:rsidR="00053FE0">
        <w:t>. Child M’s n</w:t>
      </w:r>
      <w:r w:rsidR="00E00F72" w:rsidRPr="00E00F72">
        <w:t xml:space="preserve">eeds and </w:t>
      </w:r>
      <w:r w:rsidR="00053FE0">
        <w:t xml:space="preserve">a </w:t>
      </w:r>
      <w:r w:rsidR="00E00F72" w:rsidRPr="00E00F72">
        <w:t xml:space="preserve">plan for his transition </w:t>
      </w:r>
      <w:r w:rsidR="007B5A1A">
        <w:t>were</w:t>
      </w:r>
      <w:r w:rsidR="00053FE0">
        <w:t xml:space="preserve"> agreed and included </w:t>
      </w:r>
      <w:r w:rsidR="0092632C">
        <w:t xml:space="preserve">a referral </w:t>
      </w:r>
      <w:r w:rsidR="00A1488D">
        <w:t xml:space="preserve">(Common Assessment Form </w:t>
      </w:r>
      <w:r w:rsidR="0092632C">
        <w:t xml:space="preserve">- </w:t>
      </w:r>
      <w:r w:rsidR="00A1488D">
        <w:t xml:space="preserve">CAF) </w:t>
      </w:r>
      <w:r w:rsidR="00E00F72" w:rsidRPr="00E00F72">
        <w:t>to be sent to Harrow</w:t>
      </w:r>
      <w:r w:rsidR="00053FE0">
        <w:t xml:space="preserve">’s Multiagency Safeguarding Hub </w:t>
      </w:r>
      <w:r w:rsidR="00925456">
        <w:t>(</w:t>
      </w:r>
      <w:r w:rsidR="00053FE0">
        <w:t>MASH</w:t>
      </w:r>
      <w:r w:rsidR="00925456">
        <w:t>)</w:t>
      </w:r>
      <w:r w:rsidR="00053FE0">
        <w:t xml:space="preserve"> seeking </w:t>
      </w:r>
      <w:r w:rsidR="00E00F72" w:rsidRPr="00E00F72">
        <w:t>carer support at home</w:t>
      </w:r>
      <w:r w:rsidR="00053FE0">
        <w:t>.</w:t>
      </w:r>
      <w:r w:rsidR="007B03FD">
        <w:t xml:space="preserve"> </w:t>
      </w:r>
      <w:r w:rsidR="0053157C">
        <w:t>School staff believed that it would help the family if there were</w:t>
      </w:r>
      <w:r w:rsidR="00FD177B">
        <w:t xml:space="preserve"> </w:t>
      </w:r>
      <w:r w:rsidR="0053157C">
        <w:t>support with child M’s personal care</w:t>
      </w:r>
      <w:r w:rsidR="0068335A">
        <w:t xml:space="preserve"> and t</w:t>
      </w:r>
      <w:r w:rsidR="0053157C">
        <w:t>he value o</w:t>
      </w:r>
      <w:r>
        <w:t xml:space="preserve">f holiday play-schemes was </w:t>
      </w:r>
      <w:r w:rsidR="0053157C">
        <w:t>recognised by</w:t>
      </w:r>
      <w:r w:rsidR="0068335A">
        <w:t xml:space="preserve"> all</w:t>
      </w:r>
      <w:r w:rsidR="0053157C">
        <w:t>.</w:t>
      </w:r>
      <w:r w:rsidR="0076251D">
        <w:t xml:space="preserve"> </w:t>
      </w:r>
      <w:r w:rsidR="00F929FC">
        <w:t>B</w:t>
      </w:r>
      <w:r w:rsidR="004478D3">
        <w:t xml:space="preserve">y </w:t>
      </w:r>
      <w:r w:rsidR="00F929FC">
        <w:t xml:space="preserve">May </w:t>
      </w:r>
      <w:r w:rsidR="004478D3">
        <w:t xml:space="preserve">2018 </w:t>
      </w:r>
      <w:r w:rsidR="00F929FC">
        <w:t>the family ha</w:t>
      </w:r>
      <w:r w:rsidR="00700E8A">
        <w:t>d</w:t>
      </w:r>
      <w:r w:rsidR="00942E2E">
        <w:t xml:space="preserve"> moved to its</w:t>
      </w:r>
      <w:r w:rsidR="00F929FC">
        <w:t xml:space="preserve"> new home. P</w:t>
      </w:r>
      <w:r w:rsidR="00942E2E">
        <w:t>hysiotherapy</w:t>
      </w:r>
      <w:r w:rsidR="00F929FC">
        <w:t xml:space="preserve"> staff disc</w:t>
      </w:r>
      <w:r w:rsidR="004478D3">
        <w:t xml:space="preserve">ussed with child M’s father </w:t>
      </w:r>
      <w:r w:rsidR="00F929FC">
        <w:t>possible use of ‘night spl</w:t>
      </w:r>
      <w:r w:rsidR="00BF52C5">
        <w:t xml:space="preserve">ints’ </w:t>
      </w:r>
      <w:r w:rsidR="00942E2E">
        <w:t xml:space="preserve">– their </w:t>
      </w:r>
      <w:r w:rsidR="004478D3">
        <w:t xml:space="preserve">purpose </w:t>
      </w:r>
      <w:r w:rsidR="00F929FC" w:rsidRPr="00F929FC">
        <w:t xml:space="preserve">to </w:t>
      </w:r>
      <w:r w:rsidR="00700E8A">
        <w:t xml:space="preserve">enable </w:t>
      </w:r>
      <w:r w:rsidR="00F929FC">
        <w:t>pro</w:t>
      </w:r>
      <w:r w:rsidR="00F929FC" w:rsidRPr="00F929FC">
        <w:t>longed stretch</w:t>
      </w:r>
      <w:r w:rsidR="00700E8A">
        <w:t>ing.</w:t>
      </w:r>
      <w:r w:rsidR="007121BF">
        <w:t xml:space="preserve"> In the event, father’s concern about the impact on child M’s sleep prompted him to decline their use.</w:t>
      </w:r>
    </w:p>
    <w:p w14:paraId="69257EE2" w14:textId="77777777" w:rsidR="0068335A" w:rsidRPr="00D129EB" w:rsidRDefault="00942E2E" w:rsidP="00D129EB">
      <w:pPr>
        <w:pStyle w:val="Heading3"/>
        <w:numPr>
          <w:ilvl w:val="0"/>
          <w:numId w:val="0"/>
        </w:numPr>
        <w:ind w:left="562"/>
        <w:rPr>
          <w:i/>
        </w:rPr>
      </w:pPr>
      <w:r>
        <w:t>Comment:</w:t>
      </w:r>
      <w:r w:rsidR="00700E8A" w:rsidRPr="00ED3935">
        <w:rPr>
          <w:i/>
        </w:rPr>
        <w:t xml:space="preserve"> </w:t>
      </w:r>
      <w:r w:rsidR="00ED0F1C">
        <w:rPr>
          <w:i/>
        </w:rPr>
        <w:t xml:space="preserve">though </w:t>
      </w:r>
      <w:r w:rsidR="00700E8A" w:rsidRPr="00ED3935">
        <w:rPr>
          <w:i/>
        </w:rPr>
        <w:t>intended to be therapeutic</w:t>
      </w:r>
      <w:r w:rsidR="004478D3" w:rsidRPr="00ED3935">
        <w:rPr>
          <w:i/>
        </w:rPr>
        <w:t xml:space="preserve"> </w:t>
      </w:r>
      <w:r>
        <w:rPr>
          <w:i/>
        </w:rPr>
        <w:t>and</w:t>
      </w:r>
      <w:r w:rsidR="0068335A">
        <w:rPr>
          <w:i/>
        </w:rPr>
        <w:t xml:space="preserve"> their use </w:t>
      </w:r>
      <w:r w:rsidR="00234679">
        <w:rPr>
          <w:i/>
        </w:rPr>
        <w:t>discussed with father</w:t>
      </w:r>
      <w:r w:rsidR="00700E8A" w:rsidRPr="00ED3935">
        <w:rPr>
          <w:i/>
        </w:rPr>
        <w:t>, the</w:t>
      </w:r>
      <w:r w:rsidR="00ED4954">
        <w:rPr>
          <w:i/>
        </w:rPr>
        <w:t xml:space="preserve">re </w:t>
      </w:r>
      <w:r w:rsidR="00ED0F1C">
        <w:rPr>
          <w:i/>
        </w:rPr>
        <w:t>may have been little difference</w:t>
      </w:r>
      <w:r w:rsidR="00ED4954">
        <w:rPr>
          <w:i/>
        </w:rPr>
        <w:t xml:space="preserve"> </w:t>
      </w:r>
      <w:r w:rsidR="00EE53E8">
        <w:rPr>
          <w:i/>
        </w:rPr>
        <w:t>from child M’s</w:t>
      </w:r>
      <w:r>
        <w:rPr>
          <w:i/>
        </w:rPr>
        <w:t xml:space="preserve"> </w:t>
      </w:r>
      <w:r w:rsidR="00EE53E8">
        <w:rPr>
          <w:i/>
        </w:rPr>
        <w:t>perspective</w:t>
      </w:r>
      <w:r>
        <w:rPr>
          <w:i/>
        </w:rPr>
        <w:t xml:space="preserve">, between </w:t>
      </w:r>
      <w:r w:rsidR="00ED4954">
        <w:rPr>
          <w:i/>
        </w:rPr>
        <w:t>‘night splints’</w:t>
      </w:r>
      <w:r>
        <w:rPr>
          <w:i/>
        </w:rPr>
        <w:t xml:space="preserve"> and </w:t>
      </w:r>
      <w:r w:rsidR="00700E8A" w:rsidRPr="00ED3935">
        <w:rPr>
          <w:i/>
        </w:rPr>
        <w:t>‘soft restraints’ to</w:t>
      </w:r>
      <w:r w:rsidR="00ED4954">
        <w:rPr>
          <w:i/>
        </w:rPr>
        <w:t xml:space="preserve"> prevent accidental self-harming.</w:t>
      </w:r>
    </w:p>
    <w:p w14:paraId="5E819398" w14:textId="77777777" w:rsidR="00E859AF" w:rsidRDefault="00C4708B" w:rsidP="00FA557E">
      <w:pPr>
        <w:pStyle w:val="Heading3"/>
      </w:pPr>
      <w:r>
        <w:t>In mid-May 201</w:t>
      </w:r>
      <w:r w:rsidR="002A5ADC">
        <w:t>8</w:t>
      </w:r>
      <w:r w:rsidR="00234679">
        <w:t>, during what was to be the final</w:t>
      </w:r>
      <w:r w:rsidR="00E859AF">
        <w:t xml:space="preserve"> </w:t>
      </w:r>
      <w:r>
        <w:t xml:space="preserve">medical review by </w:t>
      </w:r>
      <w:r w:rsidR="00E859AF">
        <w:t xml:space="preserve">the school’s linked </w:t>
      </w:r>
      <w:r w:rsidR="00D3332A">
        <w:t>consultant paediatrician,</w:t>
      </w:r>
      <w:r w:rsidR="004478D3" w:rsidRPr="00C5024D">
        <w:t xml:space="preserve"> </w:t>
      </w:r>
      <w:r>
        <w:t>i</w:t>
      </w:r>
      <w:r w:rsidRPr="00C4708B">
        <w:t xml:space="preserve">ncreased dystonia </w:t>
      </w:r>
      <w:r>
        <w:t xml:space="preserve">was </w:t>
      </w:r>
      <w:r w:rsidRPr="00C4708B">
        <w:t>reported by father over the past 2-3 months</w:t>
      </w:r>
      <w:r>
        <w:t xml:space="preserve"> and a </w:t>
      </w:r>
      <w:r w:rsidR="00CA2BD2">
        <w:t xml:space="preserve">second </w:t>
      </w:r>
      <w:r>
        <w:t>reference to mouth ulcers appear</w:t>
      </w:r>
      <w:r w:rsidR="00CA2BD2">
        <w:t>ed</w:t>
      </w:r>
      <w:r>
        <w:t xml:space="preserve">, albeit </w:t>
      </w:r>
      <w:r w:rsidR="00234679">
        <w:t xml:space="preserve">said to be </w:t>
      </w:r>
      <w:r>
        <w:t>reduced in their impac</w:t>
      </w:r>
      <w:r w:rsidR="00234679">
        <w:t>t.</w:t>
      </w:r>
      <w:r w:rsidR="0068335A">
        <w:t xml:space="preserve"> </w:t>
      </w:r>
      <w:r w:rsidR="004631DA">
        <w:t xml:space="preserve">Classroom staff remained concerned about the severity of dystonia and </w:t>
      </w:r>
      <w:r w:rsidR="00BF52C5">
        <w:t xml:space="preserve">the </w:t>
      </w:r>
      <w:r w:rsidR="00D3332A">
        <w:t xml:space="preserve">paediatrician </w:t>
      </w:r>
      <w:r w:rsidR="00E859AF">
        <w:t>planned</w:t>
      </w:r>
      <w:r w:rsidR="000E083D">
        <w:t xml:space="preserve"> to pursue </w:t>
      </w:r>
      <w:r w:rsidR="004631DA">
        <w:t xml:space="preserve">further specialist opinion. </w:t>
      </w:r>
      <w:r w:rsidR="00E859AF">
        <w:t xml:space="preserve">This action and others </w:t>
      </w:r>
      <w:r w:rsidR="00822979">
        <w:t>identified at the abo</w:t>
      </w:r>
      <w:r w:rsidR="000E083D">
        <w:t xml:space="preserve">ve review were </w:t>
      </w:r>
      <w:r w:rsidR="004478D3">
        <w:t>progressed.</w:t>
      </w:r>
    </w:p>
    <w:p w14:paraId="2C0812D9" w14:textId="77777777" w:rsidR="00822979" w:rsidRDefault="00E859AF" w:rsidP="00486B54">
      <w:pPr>
        <w:pStyle w:val="Heading3"/>
        <w:numPr>
          <w:ilvl w:val="0"/>
          <w:numId w:val="0"/>
        </w:numPr>
        <w:ind w:left="562"/>
      </w:pPr>
      <w:r>
        <w:t>Comment</w:t>
      </w:r>
      <w:r w:rsidRPr="00822979">
        <w:t xml:space="preserve">: </w:t>
      </w:r>
      <w:r w:rsidRPr="00ED3935">
        <w:rPr>
          <w:i/>
        </w:rPr>
        <w:t>the number of speciali</w:t>
      </w:r>
      <w:r w:rsidR="00B71A86" w:rsidRPr="00ED3935">
        <w:rPr>
          <w:i/>
        </w:rPr>
        <w:t>sts from Health, Education and S</w:t>
      </w:r>
      <w:r w:rsidRPr="00ED3935">
        <w:rPr>
          <w:i/>
        </w:rPr>
        <w:t xml:space="preserve">ocial Care agencies rendered </w:t>
      </w:r>
      <w:r w:rsidR="004631DA" w:rsidRPr="00ED3935">
        <w:rPr>
          <w:i/>
        </w:rPr>
        <w:t>overall co-ordination of child M</w:t>
      </w:r>
      <w:r w:rsidR="00D3332A" w:rsidRPr="00ED3935">
        <w:rPr>
          <w:i/>
        </w:rPr>
        <w:t>’s complicated</w:t>
      </w:r>
      <w:r w:rsidR="004631DA" w:rsidRPr="00ED3935">
        <w:rPr>
          <w:i/>
        </w:rPr>
        <w:t xml:space="preserve"> n</w:t>
      </w:r>
      <w:r w:rsidR="00D3332A" w:rsidRPr="00ED3935">
        <w:rPr>
          <w:i/>
        </w:rPr>
        <w:t>eeds</w:t>
      </w:r>
      <w:r w:rsidR="005708A0">
        <w:rPr>
          <w:i/>
        </w:rPr>
        <w:t xml:space="preserve"> challenging; </w:t>
      </w:r>
      <w:r w:rsidRPr="00ED3935">
        <w:rPr>
          <w:i/>
        </w:rPr>
        <w:t xml:space="preserve">sufficient recognition of the </w:t>
      </w:r>
      <w:r w:rsidR="004631DA" w:rsidRPr="00ED3935">
        <w:rPr>
          <w:i/>
        </w:rPr>
        <w:t>pressure on his parent</w:t>
      </w:r>
      <w:r w:rsidR="005708A0">
        <w:rPr>
          <w:i/>
        </w:rPr>
        <w:t>s</w:t>
      </w:r>
      <w:r w:rsidR="004631DA" w:rsidRPr="00ED3935">
        <w:rPr>
          <w:i/>
        </w:rPr>
        <w:t xml:space="preserve"> and siblings</w:t>
      </w:r>
      <w:r w:rsidR="005708A0">
        <w:rPr>
          <w:i/>
        </w:rPr>
        <w:t xml:space="preserve"> is not apparent in </w:t>
      </w:r>
      <w:r w:rsidR="00E744A4">
        <w:rPr>
          <w:i/>
        </w:rPr>
        <w:t xml:space="preserve">agencies’ </w:t>
      </w:r>
      <w:r w:rsidR="005708A0">
        <w:rPr>
          <w:i/>
        </w:rPr>
        <w:t>records.</w:t>
      </w:r>
    </w:p>
    <w:p w14:paraId="4CC7E67F" w14:textId="77777777" w:rsidR="007D5F34" w:rsidRDefault="00A96D81" w:rsidP="009F65D9">
      <w:pPr>
        <w:pStyle w:val="Heading5"/>
        <w:ind w:left="1259" w:firstLine="153"/>
      </w:pPr>
      <w:r>
        <w:t xml:space="preserve">Planned Support over Summer &amp; </w:t>
      </w:r>
      <w:r w:rsidR="007D5F34">
        <w:t>Handover to Secondary School</w:t>
      </w:r>
    </w:p>
    <w:p w14:paraId="2BE283E9" w14:textId="77777777" w:rsidR="007D5F34" w:rsidRDefault="000E083D" w:rsidP="00FA557E">
      <w:pPr>
        <w:pStyle w:val="Heading3"/>
      </w:pPr>
      <w:r>
        <w:t>Failed attempts were made by a</w:t>
      </w:r>
      <w:r w:rsidR="003F4C0A">
        <w:t xml:space="preserve"> ne</w:t>
      </w:r>
      <w:r w:rsidR="00DC0C26">
        <w:t>wly allocated social worker</w:t>
      </w:r>
      <w:r w:rsidR="003F4C0A" w:rsidRPr="00D129EB">
        <w:rPr>
          <w:color w:val="FF0000"/>
        </w:rPr>
        <w:t xml:space="preserve"> </w:t>
      </w:r>
      <w:r w:rsidR="003F4C0A" w:rsidRPr="00D50560">
        <w:t xml:space="preserve">in the Children’s Disability Team </w:t>
      </w:r>
      <w:r>
        <w:t>to organise respite care over a</w:t>
      </w:r>
      <w:r w:rsidR="00E744A4">
        <w:t xml:space="preserve">s well as </w:t>
      </w:r>
      <w:r>
        <w:t>a review of occupational therapy needs over the Summer</w:t>
      </w:r>
      <w:r w:rsidR="00D129EB">
        <w:t xml:space="preserve">. </w:t>
      </w:r>
      <w:r w:rsidR="00A96D81">
        <w:t xml:space="preserve">By way of </w:t>
      </w:r>
      <w:r w:rsidR="007D5F34">
        <w:t>transition plan</w:t>
      </w:r>
      <w:r w:rsidR="00A96D81">
        <w:t>ning, a</w:t>
      </w:r>
      <w:r w:rsidR="00E744A4">
        <w:t xml:space="preserve"> learning support a</w:t>
      </w:r>
      <w:r w:rsidR="00691A03">
        <w:t>ssistant</w:t>
      </w:r>
      <w:r w:rsidR="00804B04">
        <w:t xml:space="preserve"> </w:t>
      </w:r>
      <w:r w:rsidR="007D5F34">
        <w:t>from</w:t>
      </w:r>
      <w:r w:rsidR="00A96D81">
        <w:t xml:space="preserve"> </w:t>
      </w:r>
      <w:r w:rsidR="00691A03">
        <w:t>the</w:t>
      </w:r>
      <w:r w:rsidR="00A96D81">
        <w:t xml:space="preserve"> Secondary School began to visit him</w:t>
      </w:r>
      <w:r w:rsidR="009E2219">
        <w:t xml:space="preserve"> and develop a rapport</w:t>
      </w:r>
      <w:r w:rsidR="007D5F34">
        <w:t xml:space="preserve">. </w:t>
      </w:r>
      <w:r w:rsidR="0055539F">
        <w:t xml:space="preserve">A </w:t>
      </w:r>
      <w:r w:rsidR="00214278">
        <w:t>‘</w:t>
      </w:r>
      <w:r w:rsidR="0055539F">
        <w:t>liaison morning</w:t>
      </w:r>
      <w:r w:rsidR="00214278">
        <w:t>’</w:t>
      </w:r>
      <w:r w:rsidR="0055539F">
        <w:t xml:space="preserve"> with a family worker from the next school</w:t>
      </w:r>
      <w:r w:rsidR="00214278">
        <w:t xml:space="preserve"> was also convened in late June.</w:t>
      </w:r>
      <w:r w:rsidR="007D5F34">
        <w:t xml:space="preserve"> </w:t>
      </w:r>
    </w:p>
    <w:p w14:paraId="2BEB3918" w14:textId="77777777" w:rsidR="00A96D81" w:rsidRDefault="00A96D81" w:rsidP="00486B54">
      <w:pPr>
        <w:pStyle w:val="Heading3"/>
        <w:numPr>
          <w:ilvl w:val="0"/>
          <w:numId w:val="0"/>
        </w:numPr>
        <w:ind w:left="562"/>
        <w:rPr>
          <w:i/>
        </w:rPr>
      </w:pPr>
      <w:r>
        <w:t xml:space="preserve">Comment: </w:t>
      </w:r>
      <w:r w:rsidRPr="00ED3935">
        <w:rPr>
          <w:i/>
        </w:rPr>
        <w:t xml:space="preserve">arrangements </w:t>
      </w:r>
      <w:r w:rsidR="009E2219" w:rsidRPr="00ED3935">
        <w:rPr>
          <w:i/>
        </w:rPr>
        <w:t xml:space="preserve">negotiated </w:t>
      </w:r>
      <w:r w:rsidRPr="00ED3935">
        <w:rPr>
          <w:i/>
        </w:rPr>
        <w:t>between schools illustrate a high level of sensitivity and forethought.</w:t>
      </w:r>
    </w:p>
    <w:p w14:paraId="096E116C" w14:textId="348DB6EC" w:rsidR="00D129EB" w:rsidRPr="00DA6A95" w:rsidRDefault="00691A03" w:rsidP="00D73133">
      <w:pPr>
        <w:pStyle w:val="Heading3"/>
      </w:pPr>
      <w:r w:rsidRPr="00691A03">
        <w:t>Concerns about child M’s gastrostomy emerged during the final week of term</w:t>
      </w:r>
      <w:r>
        <w:t xml:space="preserve"> and would have benefitted from </w:t>
      </w:r>
      <w:r w:rsidR="00CA4748" w:rsidRPr="00691A03">
        <w:t>School Nurs</w:t>
      </w:r>
      <w:r w:rsidR="00210F75" w:rsidRPr="00691A03">
        <w:t xml:space="preserve">ing Service </w:t>
      </w:r>
      <w:r w:rsidR="00CA4748" w:rsidRPr="00691A03">
        <w:t xml:space="preserve">involvement and a lead health professional to coordinate </w:t>
      </w:r>
      <w:r w:rsidR="00C5024D" w:rsidRPr="00691A03">
        <w:t>responses to</w:t>
      </w:r>
      <w:r w:rsidR="00CA4748" w:rsidRPr="00691A03">
        <w:t xml:space="preserve"> a child </w:t>
      </w:r>
      <w:r w:rsidR="00210F75" w:rsidRPr="00691A03">
        <w:t>with</w:t>
      </w:r>
      <w:r w:rsidR="00856683" w:rsidRPr="00691A03">
        <w:t xml:space="preserve"> complex medical needs and </w:t>
      </w:r>
      <w:r w:rsidR="00210F75" w:rsidRPr="00691A03">
        <w:t>apparently in pain</w:t>
      </w:r>
      <w:r w:rsidR="00CA4748" w:rsidRPr="00691A03">
        <w:t>.</w:t>
      </w:r>
      <w:r>
        <w:t xml:space="preserve"> </w:t>
      </w:r>
      <w:r w:rsidR="00EE3021">
        <w:t>In late August</w:t>
      </w:r>
      <w:r w:rsidR="00E744A4">
        <w:t>,</w:t>
      </w:r>
      <w:r w:rsidR="00EE3021">
        <w:t xml:space="preserve"> the GP Practice </w:t>
      </w:r>
      <w:r w:rsidR="003C7F2E">
        <w:t>asked its a</w:t>
      </w:r>
      <w:r w:rsidR="00FF199D">
        <w:t>dministrative staff to follow</w:t>
      </w:r>
      <w:r w:rsidR="00EE3021">
        <w:t xml:space="preserve"> up </w:t>
      </w:r>
      <w:r w:rsidR="00FF199D">
        <w:t xml:space="preserve">(by means of inviting a phone consultation) </w:t>
      </w:r>
      <w:r w:rsidR="00234679">
        <w:t>the</w:t>
      </w:r>
      <w:r w:rsidR="00EE3021">
        <w:t xml:space="preserve"> parental failure to present child M at a scheduled ‘Spinal A</w:t>
      </w:r>
      <w:r w:rsidR="00EE3021" w:rsidRPr="00EE3021">
        <w:t>ssessment</w:t>
      </w:r>
      <w:r w:rsidR="00EE3021">
        <w:t>’</w:t>
      </w:r>
      <w:r w:rsidR="00EE3021" w:rsidRPr="00EE3021">
        <w:t xml:space="preserve"> appointment </w:t>
      </w:r>
      <w:r w:rsidR="00EE3021">
        <w:t>earlier that month</w:t>
      </w:r>
      <w:r w:rsidR="00956C85">
        <w:t>,</w:t>
      </w:r>
      <w:r w:rsidR="00EE3021">
        <w:t xml:space="preserve"> or to respond to phone calls or messages left on father’s phone</w:t>
      </w:r>
      <w:r w:rsidR="00EE3021" w:rsidRPr="00C5024D">
        <w:t>.</w:t>
      </w:r>
      <w:r w:rsidR="00FF199D" w:rsidRPr="00C5024D">
        <w:t xml:space="preserve"> No record of that action or its results have been located.</w:t>
      </w:r>
      <w:r w:rsidR="00D129EB">
        <w:br w:type="page"/>
      </w:r>
    </w:p>
    <w:p w14:paraId="5E9F181A" w14:textId="77777777" w:rsidR="00EE3021" w:rsidRDefault="00691A03" w:rsidP="004810CF">
      <w:pPr>
        <w:pStyle w:val="Heading2"/>
      </w:pPr>
      <w:bookmarkStart w:id="15" w:name="_Toc71546825"/>
      <w:r>
        <w:lastRenderedPageBreak/>
        <w:t>S</w:t>
      </w:r>
      <w:r w:rsidR="003C698E">
        <w:t xml:space="preserve">econdary School </w:t>
      </w:r>
      <w:r w:rsidR="004810CF">
        <w:t>&amp; Concern About ‘r</w:t>
      </w:r>
      <w:r w:rsidR="00331967">
        <w:t>estraint</w:t>
      </w:r>
      <w:r w:rsidR="004810CF">
        <w:t>’</w:t>
      </w:r>
      <w:bookmarkEnd w:id="15"/>
    </w:p>
    <w:p w14:paraId="186C7C4F" w14:textId="77777777" w:rsidR="00A27EDA" w:rsidRDefault="00A27EDA" w:rsidP="00A27EDA">
      <w:pPr>
        <w:pStyle w:val="Heading5"/>
        <w:ind w:left="990" w:firstLine="422"/>
      </w:pPr>
      <w:r>
        <w:t>Internal Safeguarding Referral</w:t>
      </w:r>
    </w:p>
    <w:p w14:paraId="14E99488" w14:textId="08F63386" w:rsidR="00D97C29" w:rsidRDefault="00C218C4" w:rsidP="00FA557E">
      <w:pPr>
        <w:pStyle w:val="Heading3"/>
      </w:pPr>
      <w:r>
        <w:t>C</w:t>
      </w:r>
      <w:r w:rsidR="00983E66">
        <w:t xml:space="preserve">hild M achieved </w:t>
      </w:r>
      <w:r w:rsidR="008E5B1D">
        <w:t xml:space="preserve">full-time attendance for </w:t>
      </w:r>
      <w:r w:rsidR="00DC0C26">
        <w:t>a week</w:t>
      </w:r>
      <w:r w:rsidR="00983E66">
        <w:t xml:space="preserve"> in early September 2018</w:t>
      </w:r>
      <w:r w:rsidR="00331967">
        <w:t xml:space="preserve"> before being admitted </w:t>
      </w:r>
      <w:r w:rsidR="006D36FB">
        <w:t xml:space="preserve">via A&amp;E </w:t>
      </w:r>
      <w:r w:rsidR="004810CF">
        <w:t>and spending 4 days in</w:t>
      </w:r>
      <w:r w:rsidR="006D36FB">
        <w:t xml:space="preserve"> hospital</w:t>
      </w:r>
      <w:r w:rsidR="00331967">
        <w:t>.</w:t>
      </w:r>
      <w:r w:rsidR="00983E66">
        <w:t xml:space="preserve"> </w:t>
      </w:r>
      <w:r w:rsidR="009E0047">
        <w:t>Later that month</w:t>
      </w:r>
      <w:r w:rsidR="00E744A4">
        <w:t>,</w:t>
      </w:r>
      <w:r w:rsidR="00547F71" w:rsidRPr="004810CF">
        <w:rPr>
          <w:color w:val="FF0000"/>
        </w:rPr>
        <w:t xml:space="preserve"> </w:t>
      </w:r>
      <w:r w:rsidR="00547F71" w:rsidRPr="00D129EB">
        <w:t>the ass</w:t>
      </w:r>
      <w:r w:rsidR="004810CF">
        <w:t xml:space="preserve">istant head teacher queried the use of </w:t>
      </w:r>
      <w:r w:rsidR="00547F71" w:rsidRPr="00D129EB">
        <w:t>restraints on school transport</w:t>
      </w:r>
      <w:r w:rsidR="004810CF">
        <w:t xml:space="preserve">. A </w:t>
      </w:r>
      <w:r w:rsidR="00BA7E7B">
        <w:t>Community Paediatric Nurse</w:t>
      </w:r>
      <w:bookmarkStart w:id="16" w:name="_GoBack"/>
      <w:bookmarkEnd w:id="16"/>
      <w:r w:rsidR="004810CF">
        <w:t xml:space="preserve"> initiated a </w:t>
      </w:r>
      <w:r w:rsidR="00877323" w:rsidRPr="00877323">
        <w:t>sa</w:t>
      </w:r>
      <w:r w:rsidR="00877323">
        <w:t>feguarding referral and alerted her d</w:t>
      </w:r>
      <w:r w:rsidR="0063076C">
        <w:t>eputy h</w:t>
      </w:r>
      <w:r w:rsidR="00877323" w:rsidRPr="00877323">
        <w:t xml:space="preserve">ead </w:t>
      </w:r>
      <w:r w:rsidR="0063076C">
        <w:t>t</w:t>
      </w:r>
      <w:r w:rsidR="00877323">
        <w:t>eacher</w:t>
      </w:r>
      <w:r w:rsidR="00877323" w:rsidRPr="00877323">
        <w:t xml:space="preserve"> and </w:t>
      </w:r>
      <w:r w:rsidR="0063076C">
        <w:t>‘</w:t>
      </w:r>
      <w:r w:rsidR="00877323" w:rsidRPr="00877323">
        <w:t>safeguarding lead</w:t>
      </w:r>
      <w:r w:rsidR="0063076C">
        <w:t>’</w:t>
      </w:r>
      <w:r w:rsidR="00877323" w:rsidRPr="00877323">
        <w:t xml:space="preserve">. </w:t>
      </w:r>
      <w:r w:rsidR="00877323">
        <w:t>She did not es</w:t>
      </w:r>
      <w:r w:rsidR="00845843">
        <w:t>calate the case</w:t>
      </w:r>
      <w:r w:rsidR="006D6CD3">
        <w:t xml:space="preserve"> via </w:t>
      </w:r>
      <w:r w:rsidR="002426AD">
        <w:t>her Health hierarchy</w:t>
      </w:r>
      <w:r w:rsidR="004810CF">
        <w:t xml:space="preserve">, apparently because of </w:t>
      </w:r>
      <w:r w:rsidR="004810CF" w:rsidRPr="004810CF">
        <w:t>an</w:t>
      </w:r>
      <w:r w:rsidR="00033DE6" w:rsidRPr="004810CF">
        <w:t xml:space="preserve"> </w:t>
      </w:r>
      <w:r w:rsidR="00877323" w:rsidRPr="004810CF">
        <w:t xml:space="preserve">understandable </w:t>
      </w:r>
      <w:r w:rsidR="00033DE6" w:rsidRPr="004810CF">
        <w:t>(</w:t>
      </w:r>
      <w:r w:rsidR="0019737F" w:rsidRPr="004810CF">
        <w:t>misguided</w:t>
      </w:r>
      <w:r w:rsidR="00877323" w:rsidRPr="004810CF">
        <w:t>) reluctance to add to the heavy workload of their senior colleagues</w:t>
      </w:r>
      <w:r w:rsidR="00E744A4">
        <w:t>.</w:t>
      </w:r>
    </w:p>
    <w:p w14:paraId="5FF3D0DD" w14:textId="77777777" w:rsidR="001E04E6" w:rsidRPr="007918D0" w:rsidRDefault="001E04E6" w:rsidP="007918D0">
      <w:pPr>
        <w:pStyle w:val="Heading3"/>
      </w:pPr>
      <w:r w:rsidRPr="007918D0">
        <w:t xml:space="preserve">There </w:t>
      </w:r>
      <w:r w:rsidR="004810CF">
        <w:t>were in late October</w:t>
      </w:r>
      <w:r w:rsidR="00B0316C" w:rsidRPr="007918D0">
        <w:t>,</w:t>
      </w:r>
      <w:r w:rsidR="00D57BDA" w:rsidRPr="007918D0">
        <w:t xml:space="preserve"> </w:t>
      </w:r>
      <w:r w:rsidRPr="007918D0">
        <w:t xml:space="preserve">extensive discussions </w:t>
      </w:r>
      <w:r w:rsidR="004810CF">
        <w:t xml:space="preserve">and negotiations </w:t>
      </w:r>
      <w:r w:rsidRPr="007918D0">
        <w:t xml:space="preserve">within the school </w:t>
      </w:r>
      <w:r w:rsidR="004810CF">
        <w:t xml:space="preserve">and with other involved agencies </w:t>
      </w:r>
      <w:r w:rsidRPr="007918D0">
        <w:t>about the need to</w:t>
      </w:r>
      <w:r w:rsidR="00E925FF" w:rsidRPr="007918D0">
        <w:t xml:space="preserve"> resolve </w:t>
      </w:r>
      <w:r w:rsidR="00E744A4">
        <w:t>‘</w:t>
      </w:r>
      <w:r w:rsidR="00E925FF" w:rsidRPr="007918D0">
        <w:t>seating</w:t>
      </w:r>
      <w:r w:rsidR="00E744A4">
        <w:t>’</w:t>
      </w:r>
      <w:r w:rsidR="00E925FF" w:rsidRPr="007918D0">
        <w:t xml:space="preserve"> and other</w:t>
      </w:r>
      <w:r w:rsidRPr="007918D0">
        <w:t xml:space="preserve"> needs before child M would </w:t>
      </w:r>
      <w:r w:rsidR="00E925FF" w:rsidRPr="007918D0">
        <w:t>resume attendance</w:t>
      </w:r>
      <w:r w:rsidRPr="007918D0">
        <w:t xml:space="preserve">. </w:t>
      </w:r>
      <w:r w:rsidR="004810CF">
        <w:t xml:space="preserve">After a half-day attendance in early November, child M </w:t>
      </w:r>
      <w:r w:rsidR="00936BDF" w:rsidRPr="007918D0">
        <w:t>was not seen again there until mid-May 2019.</w:t>
      </w:r>
    </w:p>
    <w:p w14:paraId="27A0959D" w14:textId="77777777" w:rsidR="00194275" w:rsidRDefault="00B0316C" w:rsidP="00486B54">
      <w:pPr>
        <w:pStyle w:val="Heading3"/>
        <w:numPr>
          <w:ilvl w:val="0"/>
          <w:numId w:val="0"/>
        </w:numPr>
        <w:ind w:left="562"/>
      </w:pPr>
      <w:r w:rsidRPr="00B0316C">
        <w:t>Comment</w:t>
      </w:r>
      <w:r w:rsidRPr="00C20BE8">
        <w:t xml:space="preserve">: </w:t>
      </w:r>
      <w:r w:rsidR="0055606A">
        <w:rPr>
          <w:i/>
        </w:rPr>
        <w:t>the complexity of this</w:t>
      </w:r>
      <w:r w:rsidRPr="00487542">
        <w:rPr>
          <w:i/>
        </w:rPr>
        <w:t xml:space="preserve"> situation and unmet need for co-ordination across the local network </w:t>
      </w:r>
      <w:r w:rsidR="007918D0">
        <w:rPr>
          <w:i/>
        </w:rPr>
        <w:t xml:space="preserve">would have </w:t>
      </w:r>
      <w:r w:rsidRPr="00487542">
        <w:rPr>
          <w:i/>
        </w:rPr>
        <w:t>justified escalating the case.</w:t>
      </w:r>
    </w:p>
    <w:p w14:paraId="56986E04" w14:textId="77777777" w:rsidR="0021475E" w:rsidRDefault="00877394" w:rsidP="00FA557E">
      <w:pPr>
        <w:pStyle w:val="Heading3"/>
      </w:pPr>
      <w:r>
        <w:t xml:space="preserve">A </w:t>
      </w:r>
      <w:r w:rsidR="00290AF1">
        <w:t>Personal Learning Plan (</w:t>
      </w:r>
      <w:r>
        <w:t>PLP</w:t>
      </w:r>
      <w:r w:rsidR="00290AF1">
        <w:t>)</w:t>
      </w:r>
      <w:r>
        <w:rPr>
          <w:rStyle w:val="FootnoteReference"/>
        </w:rPr>
        <w:footnoteReference w:id="5"/>
      </w:r>
      <w:r>
        <w:t xml:space="preserve"> </w:t>
      </w:r>
      <w:r w:rsidR="00E744A4">
        <w:t>in December 2018</w:t>
      </w:r>
      <w:r>
        <w:t xml:space="preserve"> was</w:t>
      </w:r>
      <w:r w:rsidRPr="00877394">
        <w:t xml:space="preserve"> unable to set new targets </w:t>
      </w:r>
      <w:r>
        <w:t xml:space="preserve">because of child M’s ongoing absence, though it was recognised that </w:t>
      </w:r>
      <w:r w:rsidRPr="00877394">
        <w:t xml:space="preserve">father </w:t>
      </w:r>
      <w:r>
        <w:t xml:space="preserve">was </w:t>
      </w:r>
      <w:r w:rsidRPr="00877394">
        <w:t xml:space="preserve">struggling to </w:t>
      </w:r>
      <w:r>
        <w:t>get his son into the current wheelchair.</w:t>
      </w:r>
      <w:r w:rsidR="004810CF">
        <w:t xml:space="preserve"> </w:t>
      </w:r>
      <w:r w:rsidR="008A7C01">
        <w:t>C</w:t>
      </w:r>
      <w:r w:rsidR="0021475E">
        <w:t>hild M was not present a</w:t>
      </w:r>
      <w:r w:rsidR="008A7C01">
        <w:t>t a</w:t>
      </w:r>
      <w:r w:rsidR="0021475E">
        <w:t xml:space="preserve"> </w:t>
      </w:r>
      <w:r w:rsidR="0076251D">
        <w:t>planned medical review</w:t>
      </w:r>
      <w:r w:rsidR="008A7C01">
        <w:t xml:space="preserve"> which</w:t>
      </w:r>
      <w:r w:rsidR="0021475E">
        <w:t xml:space="preserve"> involved</w:t>
      </w:r>
      <w:r w:rsidR="00686628">
        <w:t xml:space="preserve"> </w:t>
      </w:r>
      <w:r w:rsidR="00290AF1">
        <w:t>paediatrician</w:t>
      </w:r>
      <w:r w:rsidR="004A32A7">
        <w:t>,</w:t>
      </w:r>
      <w:r w:rsidR="00686628">
        <w:t xml:space="preserve"> </w:t>
      </w:r>
      <w:r w:rsidR="000A7FE6">
        <w:t xml:space="preserve">paediatric </w:t>
      </w:r>
      <w:r w:rsidR="004810CF">
        <w:t>physiotherapist and n</w:t>
      </w:r>
      <w:r w:rsidR="0021475E">
        <w:t xml:space="preserve">eurodisability </w:t>
      </w:r>
      <w:r w:rsidR="004810CF">
        <w:t>c</w:t>
      </w:r>
      <w:r w:rsidR="0021475E">
        <w:t>onsultant.</w:t>
      </w:r>
      <w:r w:rsidR="00686628">
        <w:t xml:space="preserve"> Recognising </w:t>
      </w:r>
      <w:r w:rsidR="00712B97">
        <w:t>there were behavioural as well as medical issues associated with child M’s difficulties, it was agreed</w:t>
      </w:r>
      <w:r w:rsidR="0076251D">
        <w:t xml:space="preserve"> </w:t>
      </w:r>
      <w:r w:rsidR="004810CF">
        <w:t xml:space="preserve">a referral would be made to </w:t>
      </w:r>
      <w:r w:rsidR="00686628">
        <w:t>CAMHS. Also</w:t>
      </w:r>
      <w:r w:rsidR="004A32A7">
        <w:t xml:space="preserve"> ‘urgent’</w:t>
      </w:r>
      <w:r w:rsidR="001C017A">
        <w:t>,</w:t>
      </w:r>
      <w:r w:rsidR="004A32A7">
        <w:t xml:space="preserve"> </w:t>
      </w:r>
      <w:r w:rsidR="0076251D">
        <w:t>though not achieved for 9</w:t>
      </w:r>
      <w:r w:rsidR="00712B97">
        <w:t xml:space="preserve"> months</w:t>
      </w:r>
      <w:r w:rsidR="00936BDF">
        <w:t>,</w:t>
      </w:r>
      <w:r w:rsidR="00712B97">
        <w:t xml:space="preserve"> was </w:t>
      </w:r>
      <w:r w:rsidR="00686628">
        <w:t>a follow up</w:t>
      </w:r>
      <w:r w:rsidR="001C017A">
        <w:t xml:space="preserve"> to the</w:t>
      </w:r>
      <w:r w:rsidR="004810CF">
        <w:t xml:space="preserve"> neurodisability c</w:t>
      </w:r>
      <w:r w:rsidR="00E744A4">
        <w:t>onsultant at Great Ormond Street</w:t>
      </w:r>
      <w:r w:rsidR="003C7F2E">
        <w:t xml:space="preserve"> Hospital</w:t>
      </w:r>
      <w:r w:rsidR="00712B97">
        <w:t>.</w:t>
      </w:r>
    </w:p>
    <w:p w14:paraId="30C18252" w14:textId="77777777" w:rsidR="00D75C5B" w:rsidRDefault="0076251D" w:rsidP="00486B54">
      <w:pPr>
        <w:pStyle w:val="Heading3"/>
      </w:pPr>
      <w:r>
        <w:t xml:space="preserve">Early in Spring </w:t>
      </w:r>
      <w:r w:rsidR="007E4A91">
        <w:t>2019</w:t>
      </w:r>
      <w:r w:rsidR="00A27EDA">
        <w:t>,</w:t>
      </w:r>
      <w:r w:rsidR="007E4A91">
        <w:t xml:space="preserve"> a meeting of teaching staff</w:t>
      </w:r>
      <w:r w:rsidR="00277650">
        <w:t xml:space="preserve"> and </w:t>
      </w:r>
      <w:r w:rsidR="00E744A4">
        <w:t>physiotherapist</w:t>
      </w:r>
      <w:r w:rsidR="00277650">
        <w:t xml:space="preserve"> </w:t>
      </w:r>
      <w:r w:rsidR="00E744A4">
        <w:t>acknowledged c</w:t>
      </w:r>
      <w:r w:rsidR="00D75C5B">
        <w:t>hild M’s reluctance to leave his house and use his wheelchair</w:t>
      </w:r>
      <w:r w:rsidR="00720561">
        <w:t>,</w:t>
      </w:r>
      <w:r w:rsidR="00D75C5B">
        <w:t xml:space="preserve"> </w:t>
      </w:r>
      <w:r w:rsidR="00E744A4">
        <w:t xml:space="preserve">which </w:t>
      </w:r>
      <w:r w:rsidR="00D75C5B">
        <w:t xml:space="preserve">was </w:t>
      </w:r>
      <w:r w:rsidR="004810CF">
        <w:t xml:space="preserve">thought to be </w:t>
      </w:r>
      <w:r w:rsidR="00845843">
        <w:t>‘</w:t>
      </w:r>
      <w:r w:rsidR="00277650">
        <w:t>behaviour</w:t>
      </w:r>
      <w:r w:rsidR="00D75C5B">
        <w:t>al</w:t>
      </w:r>
      <w:r w:rsidR="00845843">
        <w:t>’</w:t>
      </w:r>
      <w:r w:rsidR="00D75C5B">
        <w:t xml:space="preserve"> as </w:t>
      </w:r>
      <w:r w:rsidR="004810CF">
        <w:t>opposed to ‘medical’</w:t>
      </w:r>
      <w:r w:rsidR="00D75C5B">
        <w:t>. In a ra</w:t>
      </w:r>
      <w:r w:rsidR="00A27EDA">
        <w:t xml:space="preserve">re acknowledgement of the </w:t>
      </w:r>
      <w:r w:rsidR="00D75C5B">
        <w:t>family context, a</w:t>
      </w:r>
      <w:r w:rsidR="00A27EDA">
        <w:t xml:space="preserve"> sibling</w:t>
      </w:r>
      <w:r w:rsidR="00277650">
        <w:t xml:space="preserve"> with additional needs </w:t>
      </w:r>
      <w:r w:rsidR="00D75C5B">
        <w:t xml:space="preserve">was </w:t>
      </w:r>
      <w:r w:rsidR="00845843">
        <w:t>reported</w:t>
      </w:r>
      <w:r w:rsidR="00D75C5B">
        <w:t xml:space="preserve"> to live </w:t>
      </w:r>
      <w:r w:rsidR="00277650">
        <w:t xml:space="preserve">at home, </w:t>
      </w:r>
      <w:r w:rsidR="00A27EDA">
        <w:t>with another</w:t>
      </w:r>
      <w:r w:rsidR="00D75C5B">
        <w:t xml:space="preserve"> ‘in and</w:t>
      </w:r>
      <w:r w:rsidR="00277650">
        <w:t xml:space="preserve"> out of hospital</w:t>
      </w:r>
      <w:r w:rsidR="00D75C5B">
        <w:t>’</w:t>
      </w:r>
      <w:r w:rsidR="00277650">
        <w:t xml:space="preserve">. </w:t>
      </w:r>
    </w:p>
    <w:p w14:paraId="0AB148BA" w14:textId="77777777" w:rsidR="00CE19EB" w:rsidRPr="00CE19EB" w:rsidRDefault="005148DD" w:rsidP="00A27EDA">
      <w:pPr>
        <w:pStyle w:val="Heading5"/>
        <w:ind w:left="1259" w:firstLine="153"/>
      </w:pPr>
      <w:r>
        <w:t>Review of Educa</w:t>
      </w:r>
      <w:r w:rsidR="00E744A4">
        <w:t>tion, Health &amp; C</w:t>
      </w:r>
      <w:r w:rsidR="004810CF">
        <w:t>are Plan (EHCP)</w:t>
      </w:r>
    </w:p>
    <w:p w14:paraId="7E9885C9" w14:textId="32116731" w:rsidR="00A27EDA" w:rsidRPr="00DA6A95" w:rsidRDefault="00CE19EB" w:rsidP="00986C0E">
      <w:pPr>
        <w:pStyle w:val="Heading3"/>
      </w:pPr>
      <w:r>
        <w:t xml:space="preserve">Though there was an attempt on 12.02.19 by </w:t>
      </w:r>
      <w:r w:rsidR="00E744A4">
        <w:t>physiotherapist and occupational therapists</w:t>
      </w:r>
      <w:r>
        <w:t xml:space="preserve"> to formulate a plan</w:t>
      </w:r>
      <w:r w:rsidR="00742991">
        <w:t>,</w:t>
      </w:r>
      <w:r>
        <w:t xml:space="preserve"> the more formal annual review of child M’s EHCP was not </w:t>
      </w:r>
      <w:r w:rsidR="00742991">
        <w:t>completed</w:t>
      </w:r>
      <w:r>
        <w:t>.</w:t>
      </w:r>
      <w:r w:rsidR="00742991">
        <w:t xml:space="preserve"> Extensive debate about child M’s absence and the underlying reasons followed. The need for a slow transition was agreed. Father was in agreement with the proposed way forward. </w:t>
      </w:r>
      <w:r w:rsidR="00A27EDA">
        <w:t xml:space="preserve">A week later and again </w:t>
      </w:r>
      <w:r w:rsidR="00626DDD">
        <w:t>on a second occasion</w:t>
      </w:r>
      <w:r w:rsidR="007E4A91">
        <w:t>,</w:t>
      </w:r>
      <w:r w:rsidR="001A3AA1">
        <w:t xml:space="preserve"> father consulted </w:t>
      </w:r>
      <w:r w:rsidR="00DF21BB">
        <w:t xml:space="preserve">a </w:t>
      </w:r>
      <w:r w:rsidR="001A3AA1">
        <w:t xml:space="preserve">GP and reported that child M had a raised temperature and </w:t>
      </w:r>
      <w:r w:rsidR="001A3AA1" w:rsidRPr="001A3AA1">
        <w:t>white spo</w:t>
      </w:r>
      <w:r w:rsidR="00F95E64">
        <w:t xml:space="preserve">ts </w:t>
      </w:r>
      <w:r w:rsidR="00626DDD">
        <w:t xml:space="preserve">/ pus </w:t>
      </w:r>
      <w:r w:rsidR="00F95E64">
        <w:t>on his tonsils. The</w:t>
      </w:r>
      <w:r w:rsidR="007E4A91">
        <w:t xml:space="preserve"> doctor diagnosed </w:t>
      </w:r>
      <w:r w:rsidR="001A3AA1" w:rsidRPr="001A3AA1">
        <w:t xml:space="preserve">tonsillitis and </w:t>
      </w:r>
      <w:r w:rsidR="00626DDD">
        <w:t>prescribed antibiotics</w:t>
      </w:r>
      <w:r w:rsidR="001A3AA1">
        <w:t>.</w:t>
      </w:r>
    </w:p>
    <w:p w14:paraId="3C516F2C" w14:textId="77777777" w:rsidR="00F95DDD" w:rsidRPr="00A27EDA" w:rsidRDefault="0007670E" w:rsidP="00FA557E">
      <w:pPr>
        <w:pStyle w:val="Heading3"/>
      </w:pPr>
      <w:r>
        <w:t>The potential benefit of a school-based dietetic a</w:t>
      </w:r>
      <w:r w:rsidR="00F95DDD">
        <w:t xml:space="preserve">ppointment in early </w:t>
      </w:r>
      <w:r w:rsidR="00F95DDD">
        <w:lastRenderedPageBreak/>
        <w:t>May was</w:t>
      </w:r>
      <w:r>
        <w:t xml:space="preserve"> lost as child M’s non-</w:t>
      </w:r>
      <w:r w:rsidR="009250B0">
        <w:t>attendance</w:t>
      </w:r>
      <w:r>
        <w:t xml:space="preserve"> continued. </w:t>
      </w:r>
      <w:r w:rsidR="00A27EDA">
        <w:t>R</w:t>
      </w:r>
      <w:r w:rsidR="00143A9C">
        <w:t>ecords confirm attempt</w:t>
      </w:r>
      <w:r w:rsidR="005222C4">
        <w:t>s</w:t>
      </w:r>
      <w:r w:rsidR="00143A9C">
        <w:t xml:space="preserve"> made by staff working in the </w:t>
      </w:r>
      <w:r w:rsidR="00A92BAE">
        <w:t>‘</w:t>
      </w:r>
      <w:r w:rsidR="00F95E64" w:rsidRPr="00A92BAE">
        <w:t>Family Liaison</w:t>
      </w:r>
      <w:r w:rsidR="00A92BAE">
        <w:t>’</w:t>
      </w:r>
      <w:r w:rsidR="00B21461" w:rsidRPr="00A92BAE">
        <w:t xml:space="preserve"> </w:t>
      </w:r>
      <w:r w:rsidR="00143A9C">
        <w:t>role to develop with father, a plan for child M’s gradual return to school.</w:t>
      </w:r>
      <w:r w:rsidR="00BB3CB3">
        <w:t xml:space="preserve"> </w:t>
      </w:r>
      <w:r w:rsidR="009A6386">
        <w:t xml:space="preserve">He managed </w:t>
      </w:r>
      <w:r w:rsidR="00BB3CB3">
        <w:t xml:space="preserve"> </w:t>
      </w:r>
      <w:r w:rsidR="00352CE9">
        <w:t>only an hour-</w:t>
      </w:r>
      <w:r w:rsidR="00BB3CB3">
        <w:t xml:space="preserve">long session </w:t>
      </w:r>
      <w:r w:rsidR="00A27EDA">
        <w:t>in mid-May 2019</w:t>
      </w:r>
      <w:r w:rsidR="00BB3CB3">
        <w:t xml:space="preserve"> and</w:t>
      </w:r>
      <w:r w:rsidR="006E1C99">
        <w:t xml:space="preserve">, </w:t>
      </w:r>
      <w:r w:rsidR="00AF64A0">
        <w:t>after a</w:t>
      </w:r>
      <w:r w:rsidR="006E1C99">
        <w:t xml:space="preserve"> renewed</w:t>
      </w:r>
      <w:r w:rsidR="00D366FE">
        <w:t xml:space="preserve"> agreement about </w:t>
      </w:r>
      <w:r w:rsidR="006E1C99">
        <w:t>ongoing time-limited sessions,</w:t>
      </w:r>
      <w:r w:rsidR="009A6386">
        <w:t xml:space="preserve"> was </w:t>
      </w:r>
      <w:r w:rsidR="00BB3CB3">
        <w:t>absent for the remainder of that school year.</w:t>
      </w:r>
      <w:r w:rsidR="00A27EDA">
        <w:t xml:space="preserve"> </w:t>
      </w:r>
      <w:r w:rsidR="006E1C99">
        <w:t>School and CAMHS</w:t>
      </w:r>
      <w:r w:rsidR="00B05F92">
        <w:t xml:space="preserve"> subsequently struggled to contact </w:t>
      </w:r>
      <w:r w:rsidR="00626DDD">
        <w:t xml:space="preserve"> </w:t>
      </w:r>
      <w:r w:rsidR="006E1C99">
        <w:t xml:space="preserve">the family and the Family Liaison staff were </w:t>
      </w:r>
      <w:r w:rsidR="00E744A4">
        <w:t>‘</w:t>
      </w:r>
      <w:r w:rsidR="006E1C99" w:rsidRPr="00E744A4">
        <w:t>contemplating</w:t>
      </w:r>
      <w:r w:rsidR="00E744A4">
        <w:t>’</w:t>
      </w:r>
      <w:r w:rsidR="006E1C99" w:rsidRPr="00E744A4">
        <w:t xml:space="preserve"> </w:t>
      </w:r>
      <w:r w:rsidR="006E1C99">
        <w:t>a referral to Children’s Social Care.</w:t>
      </w:r>
      <w:r w:rsidR="007E4A91">
        <w:t xml:space="preserve"> </w:t>
      </w:r>
      <w:r w:rsidR="00F95DDD" w:rsidRPr="00F95DDD">
        <w:t>Bec</w:t>
      </w:r>
      <w:r w:rsidR="00F95DDD">
        <w:t>ause he was not</w:t>
      </w:r>
      <w:r w:rsidR="0076251D">
        <w:t xml:space="preserve">, </w:t>
      </w:r>
      <w:r w:rsidR="00F95DDD">
        <w:t xml:space="preserve">after an </w:t>
      </w:r>
      <w:r w:rsidR="0076251D">
        <w:t>unexplained delay of 10 months,</w:t>
      </w:r>
      <w:r w:rsidR="00F95DDD">
        <w:t xml:space="preserve"> presented to a</w:t>
      </w:r>
      <w:r w:rsidR="007E4A91">
        <w:t>n</w:t>
      </w:r>
      <w:r w:rsidR="00F95DDD" w:rsidRPr="00F95DDD">
        <w:t xml:space="preserve"> Ear, Nose and Throat (ENT) appointment in March</w:t>
      </w:r>
      <w:r w:rsidR="00F95DDD">
        <w:t xml:space="preserve"> or again in June</w:t>
      </w:r>
      <w:r w:rsidR="000C3BA1">
        <w:t>,</w:t>
      </w:r>
      <w:r w:rsidR="00F95DDD" w:rsidRPr="00F95DDD">
        <w:t xml:space="preserve"> child M </w:t>
      </w:r>
      <w:r w:rsidR="00F95DDD">
        <w:t>was removed from its list</w:t>
      </w:r>
      <w:r w:rsidR="000C3BA1">
        <w:t xml:space="preserve">. The </w:t>
      </w:r>
      <w:r w:rsidR="00DF6AA3">
        <w:t xml:space="preserve">clinic failed to notify the </w:t>
      </w:r>
      <w:r w:rsidR="00F95DDD">
        <w:t>GP Practice</w:t>
      </w:r>
      <w:r w:rsidR="0076251D">
        <w:t xml:space="preserve"> of that action</w:t>
      </w:r>
      <w:r w:rsidR="009A6386">
        <w:t>.</w:t>
      </w:r>
    </w:p>
    <w:p w14:paraId="1B22CE44" w14:textId="77777777" w:rsidR="00B85188" w:rsidRDefault="00D366FE" w:rsidP="00FA557E">
      <w:pPr>
        <w:pStyle w:val="Heading3"/>
      </w:pPr>
      <w:r>
        <w:t xml:space="preserve">At a </w:t>
      </w:r>
      <w:r w:rsidR="00A27EDA">
        <w:t xml:space="preserve">‘team around the family’ (TAF) </w:t>
      </w:r>
      <w:r>
        <w:t xml:space="preserve">meeting in school </w:t>
      </w:r>
      <w:r w:rsidR="00A27EDA">
        <w:t>in late June 2019</w:t>
      </w:r>
      <w:r w:rsidR="00844456">
        <w:t xml:space="preserve"> </w:t>
      </w:r>
      <w:r w:rsidR="009A6386">
        <w:t xml:space="preserve">father described </w:t>
      </w:r>
      <w:r>
        <w:t>an improvement in child M’s distress level</w:t>
      </w:r>
      <w:r w:rsidR="00844456">
        <w:t>,</w:t>
      </w:r>
      <w:r>
        <w:t xml:space="preserve"> which he attributed to changes in diet. A ‘t</w:t>
      </w:r>
      <w:r w:rsidRPr="00D366FE">
        <w:t>ransition plan</w:t>
      </w:r>
      <w:r>
        <w:t>’</w:t>
      </w:r>
      <w:r w:rsidRPr="00D366FE">
        <w:t xml:space="preserve"> </w:t>
      </w:r>
      <w:r>
        <w:t>(seeking to avo</w:t>
      </w:r>
      <w:r w:rsidR="009A6386">
        <w:t xml:space="preserve">id known triggers for </w:t>
      </w:r>
      <w:r>
        <w:t xml:space="preserve">distress whilst in school) was </w:t>
      </w:r>
      <w:r w:rsidRPr="00D366FE">
        <w:t>outlined by CAMHS.</w:t>
      </w:r>
      <w:r>
        <w:t xml:space="preserve"> </w:t>
      </w:r>
      <w:r w:rsidR="00A27EDA">
        <w:t>In late July</w:t>
      </w:r>
      <w:r w:rsidR="009A6386">
        <w:t>,</w:t>
      </w:r>
      <w:r w:rsidR="00A27EDA">
        <w:t xml:space="preserve"> a planned ‘speech and language therapy’ </w:t>
      </w:r>
      <w:r w:rsidR="00497E18">
        <w:t xml:space="preserve"> session was cancelled by father and although re-schedule</w:t>
      </w:r>
      <w:r w:rsidR="00AF64A0">
        <w:t>d</w:t>
      </w:r>
      <w:r w:rsidR="00497E18">
        <w:t xml:space="preserve"> for an earlier date was not, as result of no</w:t>
      </w:r>
      <w:r w:rsidR="00E91BC2">
        <w:t>n</w:t>
      </w:r>
      <w:r w:rsidR="00497E18">
        <w:t>-school attendance, completed until October 2019.</w:t>
      </w:r>
      <w:r w:rsidR="00AF64A0">
        <w:t xml:space="preserve"> </w:t>
      </w:r>
    </w:p>
    <w:p w14:paraId="214FD408" w14:textId="77777777" w:rsidR="00D116C0" w:rsidRPr="00A27EDA" w:rsidRDefault="00A27EDA" w:rsidP="00A27EDA">
      <w:pPr>
        <w:pStyle w:val="Heading3"/>
      </w:pPr>
      <w:r w:rsidRPr="00A27EDA">
        <w:t>I</w:t>
      </w:r>
      <w:r w:rsidR="00D116C0" w:rsidRPr="00A27EDA">
        <w:t xml:space="preserve">n mid-September </w:t>
      </w:r>
      <w:r w:rsidRPr="00A27EDA">
        <w:t xml:space="preserve">father described </w:t>
      </w:r>
      <w:r w:rsidR="00B26D13" w:rsidRPr="00A27EDA">
        <w:t>‘</w:t>
      </w:r>
      <w:r w:rsidR="00D116C0" w:rsidRPr="00A27EDA">
        <w:t>really bad</w:t>
      </w:r>
      <w:r w:rsidR="00B26D13" w:rsidRPr="00A27EDA">
        <w:t>’</w:t>
      </w:r>
      <w:r w:rsidR="00AF64A0" w:rsidRPr="00A27EDA">
        <w:t>,</w:t>
      </w:r>
      <w:r w:rsidR="00D116C0" w:rsidRPr="00A27EDA">
        <w:t xml:space="preserve"> albeit improving</w:t>
      </w:r>
      <w:r w:rsidRPr="00A27EDA">
        <w:t>,</w:t>
      </w:r>
      <w:r w:rsidR="00D116C0" w:rsidRPr="00A27EDA">
        <w:t xml:space="preserve"> mouth ulcers.</w:t>
      </w:r>
      <w:r w:rsidR="00BD0DAE" w:rsidRPr="00A27EDA">
        <w:t xml:space="preserve"> </w:t>
      </w:r>
      <w:r w:rsidR="00207EE3" w:rsidRPr="00A27EDA">
        <w:t>Record</w:t>
      </w:r>
      <w:r w:rsidR="008A7C01" w:rsidRPr="00A27EDA">
        <w:t>s</w:t>
      </w:r>
      <w:r w:rsidR="00207EE3" w:rsidRPr="00A27EDA">
        <w:t xml:space="preserve"> of late September reflect child M’s return to schoo</w:t>
      </w:r>
      <w:r w:rsidR="00B61564" w:rsidRPr="00A27EDA">
        <w:t xml:space="preserve">l </w:t>
      </w:r>
      <w:r w:rsidRPr="00A27EDA">
        <w:t>for about a week</w:t>
      </w:r>
      <w:r w:rsidR="00207EE3" w:rsidRPr="00A27EDA">
        <w:t>. Consideration was g</w:t>
      </w:r>
      <w:r w:rsidR="00543F65" w:rsidRPr="00A27EDA">
        <w:t xml:space="preserve">iven to how </w:t>
      </w:r>
      <w:r w:rsidR="00207EE3" w:rsidRPr="00A27EDA">
        <w:t xml:space="preserve">medication at school needed </w:t>
      </w:r>
      <w:r w:rsidR="00BD0DAE" w:rsidRPr="00A27EDA">
        <w:t>to be sent home if he was</w:t>
      </w:r>
      <w:r w:rsidR="00207EE3" w:rsidRPr="00A27EDA">
        <w:t xml:space="preserve"> absent</w:t>
      </w:r>
      <w:r w:rsidR="00BD0DAE" w:rsidRPr="00A27EDA">
        <w:t>,</w:t>
      </w:r>
      <w:r w:rsidR="00AF64A0" w:rsidRPr="00A27EDA">
        <w:t xml:space="preserve"> lest the stock at home </w:t>
      </w:r>
      <w:r w:rsidR="00207EE3" w:rsidRPr="00A27EDA">
        <w:t>be in</w:t>
      </w:r>
      <w:r w:rsidR="00AF64A0" w:rsidRPr="00A27EDA">
        <w:t>sufficient</w:t>
      </w:r>
      <w:r w:rsidR="00207EE3" w:rsidRPr="00A27EDA">
        <w:t>.</w:t>
      </w:r>
      <w:r w:rsidRPr="00A27EDA">
        <w:t xml:space="preserve"> It remains uncertain w</w:t>
      </w:r>
      <w:r>
        <w:t>hether, with</w:t>
      </w:r>
      <w:r w:rsidR="00EA78C5" w:rsidRPr="00A27EDA">
        <w:t xml:space="preserve"> minimal</w:t>
      </w:r>
      <w:r w:rsidR="00207EE3" w:rsidRPr="00A27EDA">
        <w:t xml:space="preserve"> school </w:t>
      </w:r>
      <w:r w:rsidR="00543F65" w:rsidRPr="00A27EDA">
        <w:t>attendance</w:t>
      </w:r>
      <w:r w:rsidR="00E93A9C" w:rsidRPr="00A27EDA">
        <w:t>,</w:t>
      </w:r>
      <w:r w:rsidR="00543F65" w:rsidRPr="00A27EDA">
        <w:t xml:space="preserve"> parents held </w:t>
      </w:r>
      <w:r w:rsidR="00EA78C5" w:rsidRPr="00A27EDA">
        <w:t xml:space="preserve">sufficient supplies </w:t>
      </w:r>
      <w:r w:rsidR="00543F65" w:rsidRPr="00A27EDA">
        <w:t xml:space="preserve">and made </w:t>
      </w:r>
      <w:r w:rsidR="008A7C01" w:rsidRPr="00A27EDA">
        <w:t xml:space="preserve">full </w:t>
      </w:r>
      <w:r w:rsidR="00543F65" w:rsidRPr="00A27EDA">
        <w:t>use of the prescribed medication.</w:t>
      </w:r>
    </w:p>
    <w:p w14:paraId="0E85FBC5" w14:textId="77777777" w:rsidR="00BD0593" w:rsidRDefault="00A27EDA" w:rsidP="00486B54">
      <w:pPr>
        <w:pStyle w:val="Heading3"/>
      </w:pPr>
      <w:r>
        <w:t>In late September 2019,</w:t>
      </w:r>
      <w:r w:rsidR="00BD0593">
        <w:t xml:space="preserve"> a </w:t>
      </w:r>
      <w:r>
        <w:t>‘</w:t>
      </w:r>
      <w:r w:rsidR="00BD0593">
        <w:t>case closure</w:t>
      </w:r>
      <w:r>
        <w:t>’</w:t>
      </w:r>
      <w:r w:rsidR="00BD0593">
        <w:t xml:space="preserve"> letter was sent to the parents by Children’s Social Care. The decision apparently reflected father’s failure to respond to an undated phone call from a duty officer, though it also included a reference to a conversation in which father </w:t>
      </w:r>
      <w:r w:rsidR="00E744A4">
        <w:t xml:space="preserve">had </w:t>
      </w:r>
      <w:r w:rsidR="00BD0593">
        <w:t>reported resumption of part-time school attendance.</w:t>
      </w:r>
    </w:p>
    <w:p w14:paraId="45186545" w14:textId="77777777" w:rsidR="0038630F" w:rsidRPr="00626DDD" w:rsidRDefault="00BD0593" w:rsidP="00626DDD">
      <w:pPr>
        <w:pStyle w:val="Heading3"/>
        <w:numPr>
          <w:ilvl w:val="0"/>
          <w:numId w:val="0"/>
        </w:numPr>
        <w:ind w:left="562"/>
        <w:rPr>
          <w:i/>
        </w:rPr>
      </w:pPr>
      <w:r w:rsidRPr="00BD0593">
        <w:t xml:space="preserve">Comment: </w:t>
      </w:r>
      <w:r w:rsidR="00A27EDA">
        <w:rPr>
          <w:i/>
        </w:rPr>
        <w:t xml:space="preserve">inadequacy of records </w:t>
      </w:r>
      <w:r w:rsidRPr="00487542">
        <w:rPr>
          <w:i/>
        </w:rPr>
        <w:t>renders it difficult to be confident about events, the Se</w:t>
      </w:r>
      <w:r w:rsidR="00A27EDA">
        <w:rPr>
          <w:i/>
        </w:rPr>
        <w:t>rvice response though</w:t>
      </w:r>
      <w:r w:rsidR="003C7F2E">
        <w:rPr>
          <w:i/>
        </w:rPr>
        <w:t>,</w:t>
      </w:r>
      <w:r w:rsidR="00A27EDA">
        <w:rPr>
          <w:i/>
        </w:rPr>
        <w:t xml:space="preserve"> suggests a </w:t>
      </w:r>
      <w:r w:rsidRPr="00487542">
        <w:rPr>
          <w:i/>
        </w:rPr>
        <w:t>reluctance to acknowledge and carefully assess the self-eviden</w:t>
      </w:r>
      <w:r w:rsidR="00A27EDA">
        <w:rPr>
          <w:i/>
        </w:rPr>
        <w:t xml:space="preserve">tly high level of support needs; </w:t>
      </w:r>
      <w:r w:rsidR="0038630F" w:rsidRPr="00487542">
        <w:rPr>
          <w:i/>
        </w:rPr>
        <w:t xml:space="preserve">even taking into account the insufficiency of co-ordinated multi-professional efforts, it must have been clear by </w:t>
      </w:r>
      <w:r w:rsidR="009A6386">
        <w:rPr>
          <w:i/>
        </w:rPr>
        <w:t>then</w:t>
      </w:r>
      <w:r w:rsidR="0038630F" w:rsidRPr="00487542">
        <w:rPr>
          <w:i/>
        </w:rPr>
        <w:t xml:space="preserve"> that the parents were </w:t>
      </w:r>
      <w:r w:rsidR="00C210E5">
        <w:rPr>
          <w:i/>
        </w:rPr>
        <w:t>struggling to respond</w:t>
      </w:r>
      <w:r w:rsidR="000973A2" w:rsidRPr="00487542">
        <w:rPr>
          <w:i/>
        </w:rPr>
        <w:t xml:space="preserve"> to health-related appointments; addressing that issue head-on could have </w:t>
      </w:r>
      <w:r w:rsidR="00DF6AA3">
        <w:rPr>
          <w:i/>
        </w:rPr>
        <w:t>enabled</w:t>
      </w:r>
      <w:r w:rsidR="000973A2" w:rsidRPr="00487542">
        <w:rPr>
          <w:i/>
        </w:rPr>
        <w:t xml:space="preserve"> a better appreciation of how </w:t>
      </w:r>
      <w:r w:rsidR="0090219C" w:rsidRPr="00487542">
        <w:rPr>
          <w:i/>
        </w:rPr>
        <w:t>(</w:t>
      </w:r>
      <w:r w:rsidR="00B26FA5" w:rsidRPr="00487542">
        <w:rPr>
          <w:i/>
        </w:rPr>
        <w:t xml:space="preserve">quite </w:t>
      </w:r>
      <w:r w:rsidR="0090219C" w:rsidRPr="00487542">
        <w:rPr>
          <w:i/>
        </w:rPr>
        <w:t xml:space="preserve">understandably) </w:t>
      </w:r>
      <w:r w:rsidR="000973A2" w:rsidRPr="00487542">
        <w:rPr>
          <w:i/>
        </w:rPr>
        <w:t>overwhelmed</w:t>
      </w:r>
      <w:r w:rsidR="003C7F2E">
        <w:rPr>
          <w:i/>
        </w:rPr>
        <w:t>,</w:t>
      </w:r>
      <w:r w:rsidR="000973A2" w:rsidRPr="00487542">
        <w:rPr>
          <w:i/>
        </w:rPr>
        <w:t xml:space="preserve"> the family may have actually been.</w:t>
      </w:r>
      <w:r w:rsidR="0038630F" w:rsidRPr="00487542">
        <w:rPr>
          <w:i/>
        </w:rPr>
        <w:t xml:space="preserve"> </w:t>
      </w:r>
    </w:p>
    <w:p w14:paraId="01D60E8F" w14:textId="0CDCD876" w:rsidR="00626DDD" w:rsidRPr="00DA6A95" w:rsidRDefault="00CC2AC2" w:rsidP="009F28CB">
      <w:pPr>
        <w:pStyle w:val="Heading3"/>
      </w:pPr>
      <w:r w:rsidRPr="00CC2AC2">
        <w:t>From late October until the</w:t>
      </w:r>
      <w:r w:rsidR="009F604F">
        <w:t xml:space="preserve"> e</w:t>
      </w:r>
      <w:r w:rsidR="0076251D">
        <w:t>nd of term, child M achieved 2</w:t>
      </w:r>
      <w:r w:rsidRPr="00CC2AC2">
        <w:t xml:space="preserve"> half-days at school per week.</w:t>
      </w:r>
      <w:r w:rsidR="00CF1AC5">
        <w:t xml:space="preserve"> </w:t>
      </w:r>
      <w:r w:rsidR="007B2737">
        <w:t xml:space="preserve">In </w:t>
      </w:r>
      <w:r w:rsidR="00A27EDA">
        <w:t>the school nurse assistant’s records</w:t>
      </w:r>
      <w:r w:rsidR="003979C1">
        <w:t>,</w:t>
      </w:r>
      <w:r w:rsidR="007B2737">
        <w:t xml:space="preserve"> she captured the first reference father made t</w:t>
      </w:r>
      <w:r w:rsidR="00BD0DAE">
        <w:t>o child M showing signs of pain</w:t>
      </w:r>
      <w:r w:rsidR="007B2737">
        <w:t xml:space="preserve"> because</w:t>
      </w:r>
      <w:r w:rsidR="00027D88">
        <w:t xml:space="preserve"> (</w:t>
      </w:r>
      <w:r w:rsidR="007B2737">
        <w:t>he thought</w:t>
      </w:r>
      <w:r w:rsidR="00027D88">
        <w:t>)</w:t>
      </w:r>
      <w:r w:rsidR="00BD0DAE">
        <w:t>,</w:t>
      </w:r>
      <w:r w:rsidR="00027D88">
        <w:t xml:space="preserve"> of </w:t>
      </w:r>
      <w:r w:rsidR="00626DDD">
        <w:t>emerging teeth</w:t>
      </w:r>
      <w:r w:rsidR="008E6AD6">
        <w:t>.</w:t>
      </w:r>
    </w:p>
    <w:p w14:paraId="0BF94451" w14:textId="77777777" w:rsidR="007B2737" w:rsidRPr="00626DDD" w:rsidRDefault="00626DDD" w:rsidP="00626DDD">
      <w:pPr>
        <w:pStyle w:val="Heading5"/>
        <w:ind w:left="1259" w:firstLine="153"/>
      </w:pPr>
      <w:r>
        <w:t>Safeguarding Referral to Children’s Social Care</w:t>
      </w:r>
    </w:p>
    <w:p w14:paraId="74BE8C06" w14:textId="77777777" w:rsidR="007676F4" w:rsidRDefault="000C7425" w:rsidP="00FA557E">
      <w:pPr>
        <w:pStyle w:val="Heading3"/>
      </w:pPr>
      <w:r>
        <w:t>A</w:t>
      </w:r>
      <w:r w:rsidR="009A6386">
        <w:t>t the</w:t>
      </w:r>
      <w:r>
        <w:t xml:space="preserve"> end of October during a pre-arranged home visit for</w:t>
      </w:r>
      <w:r w:rsidR="00A41473">
        <w:t xml:space="preserve"> a nursing re</w:t>
      </w:r>
      <w:r w:rsidR="009A6386">
        <w:t>-</w:t>
      </w:r>
      <w:r w:rsidR="00A41473">
        <w:t>assessment, restriction of child M’s hands and arms was observed. S</w:t>
      </w:r>
      <w:r w:rsidR="008E6AD6">
        <w:t xml:space="preserve">ocks </w:t>
      </w:r>
      <w:r w:rsidR="00A41473">
        <w:t xml:space="preserve">had been slipped onto </w:t>
      </w:r>
      <w:r w:rsidR="008E6AD6">
        <w:t xml:space="preserve">on his hands and </w:t>
      </w:r>
      <w:r w:rsidR="00A41473">
        <w:t xml:space="preserve">the </w:t>
      </w:r>
      <w:r w:rsidR="008E6AD6">
        <w:t xml:space="preserve">right hand looped in a scarf and tied </w:t>
      </w:r>
      <w:r w:rsidR="00A41473">
        <w:t>(albeit not tightly) to his leg. This action was</w:t>
      </w:r>
      <w:r w:rsidR="008E6AD6">
        <w:t xml:space="preserve"> reported by f</w:t>
      </w:r>
      <w:r w:rsidR="00FD02B0">
        <w:t xml:space="preserve">ather </w:t>
      </w:r>
      <w:r w:rsidR="00A41473">
        <w:t>to prevent</w:t>
      </w:r>
      <w:r w:rsidR="008E6AD6">
        <w:t xml:space="preserve"> scratching </w:t>
      </w:r>
      <w:r w:rsidR="00A41473">
        <w:t xml:space="preserve">of </w:t>
      </w:r>
      <w:r w:rsidR="008E6AD6">
        <w:t>head, eyes and mouth</w:t>
      </w:r>
      <w:r>
        <w:t xml:space="preserve">. </w:t>
      </w:r>
      <w:r w:rsidR="00A41473">
        <w:t xml:space="preserve">The </w:t>
      </w:r>
      <w:r w:rsidR="009476D2">
        <w:t xml:space="preserve">community </w:t>
      </w:r>
      <w:r w:rsidR="009476D2">
        <w:lastRenderedPageBreak/>
        <w:t xml:space="preserve">paediatric </w:t>
      </w:r>
      <w:r w:rsidR="00A41473">
        <w:t>nurse’s view was that the p</w:t>
      </w:r>
      <w:r w:rsidR="008E6AD6">
        <w:t xml:space="preserve">arents </w:t>
      </w:r>
      <w:r w:rsidR="00A41473">
        <w:t>were struggling to cope</w:t>
      </w:r>
      <w:r>
        <w:t xml:space="preserve">. She </w:t>
      </w:r>
      <w:r w:rsidR="00A41473">
        <w:t xml:space="preserve">consulted her agency’s safeguarding nurse </w:t>
      </w:r>
      <w:r w:rsidR="00A240BF">
        <w:t xml:space="preserve">and </w:t>
      </w:r>
      <w:r w:rsidR="0002152E">
        <w:t xml:space="preserve">it was agreed that </w:t>
      </w:r>
      <w:r w:rsidR="00A240BF">
        <w:t xml:space="preserve">child M’s </w:t>
      </w:r>
      <w:r w:rsidR="0002152E">
        <w:t xml:space="preserve">father should be informed and a </w:t>
      </w:r>
      <w:r w:rsidR="0002152E" w:rsidRPr="007676F4">
        <w:t>safeguarding referral made to Children’s Social Care.</w:t>
      </w:r>
    </w:p>
    <w:p w14:paraId="4D0EC6A5" w14:textId="77777777" w:rsidR="007676F4" w:rsidRDefault="000C7425" w:rsidP="00486B54">
      <w:pPr>
        <w:pStyle w:val="Heading3"/>
      </w:pPr>
      <w:r>
        <w:t xml:space="preserve">Upon receipt of that referral by the </w:t>
      </w:r>
      <w:r w:rsidR="007676F4">
        <w:t>Multi-agency Saf</w:t>
      </w:r>
      <w:r>
        <w:t>eguarding Hub (MASH), t</w:t>
      </w:r>
      <w:r w:rsidR="007676F4">
        <w:t>he details provided by the community nurse were noted and the case passed to the Disability Service to explore child M’s lived experience</w:t>
      </w:r>
      <w:r w:rsidR="00BD0DAE">
        <w:t xml:space="preserve"> and </w:t>
      </w:r>
      <w:r w:rsidR="007676F4">
        <w:t>parental ability to manage the demands his disability represented.</w:t>
      </w:r>
    </w:p>
    <w:p w14:paraId="4AE7780A" w14:textId="77777777" w:rsidR="00496EC1" w:rsidRPr="00496EC1" w:rsidRDefault="007676F4" w:rsidP="000C7425">
      <w:pPr>
        <w:pStyle w:val="Heading3"/>
        <w:numPr>
          <w:ilvl w:val="0"/>
          <w:numId w:val="0"/>
        </w:numPr>
        <w:ind w:left="562"/>
      </w:pPr>
      <w:r w:rsidRPr="007676F4">
        <w:t xml:space="preserve">Comment: </w:t>
      </w:r>
      <w:r w:rsidRPr="00487542">
        <w:rPr>
          <w:i/>
        </w:rPr>
        <w:t xml:space="preserve">the reported facts would have justified a strategy discussion / meeting </w:t>
      </w:r>
      <w:r w:rsidR="00231730">
        <w:rPr>
          <w:i/>
        </w:rPr>
        <w:t>under s.47</w:t>
      </w:r>
      <w:r w:rsidR="00590858">
        <w:rPr>
          <w:i/>
        </w:rPr>
        <w:t xml:space="preserve"> Children Act 1989</w:t>
      </w:r>
      <w:r w:rsidR="00231730">
        <w:rPr>
          <w:i/>
        </w:rPr>
        <w:t xml:space="preserve"> </w:t>
      </w:r>
      <w:r w:rsidRPr="00487542">
        <w:rPr>
          <w:i/>
        </w:rPr>
        <w:t>involving health professionals</w:t>
      </w:r>
      <w:r w:rsidR="009F604F">
        <w:rPr>
          <w:i/>
        </w:rPr>
        <w:t xml:space="preserve">; </w:t>
      </w:r>
      <w:r w:rsidR="003979C1">
        <w:rPr>
          <w:i/>
        </w:rPr>
        <w:t>even operating under s.17,</w:t>
      </w:r>
      <w:r w:rsidR="003E4D0A" w:rsidRPr="00487542">
        <w:rPr>
          <w:i/>
        </w:rPr>
        <w:t xml:space="preserve"> there was a clear need to explore the needs of the </w:t>
      </w:r>
      <w:r w:rsidR="003E4D0A" w:rsidRPr="00231730">
        <w:t>whole</w:t>
      </w:r>
      <w:r w:rsidR="003E4D0A" w:rsidRPr="00487542">
        <w:rPr>
          <w:i/>
        </w:rPr>
        <w:t xml:space="preserve"> family not just those of child M</w:t>
      </w:r>
      <w:r w:rsidRPr="00487542">
        <w:rPr>
          <w:i/>
        </w:rPr>
        <w:t>.</w:t>
      </w:r>
      <w:r w:rsidRPr="007676F4">
        <w:t xml:space="preserve"> </w:t>
      </w:r>
    </w:p>
    <w:p w14:paraId="2CF4F824" w14:textId="77777777" w:rsidR="009476D2" w:rsidRDefault="00452EBC" w:rsidP="00FA557E">
      <w:pPr>
        <w:pStyle w:val="Heading3"/>
      </w:pPr>
      <w:r>
        <w:t>No feedback to the referrer was provided and it would appear that this procedural failure was not escalated by the Nursing Service.</w:t>
      </w:r>
      <w:r w:rsidR="00D71E7A">
        <w:t xml:space="preserve"> </w:t>
      </w:r>
      <w:r w:rsidR="00231730">
        <w:t>T</w:t>
      </w:r>
      <w:r w:rsidR="003E4D0A">
        <w:t>he social worker allocated to complete an assessment</w:t>
      </w:r>
      <w:r w:rsidR="000E176C">
        <w:t>,</w:t>
      </w:r>
      <w:r w:rsidR="003E4D0A">
        <w:t xml:space="preserve"> seems to have </w:t>
      </w:r>
      <w:r w:rsidR="000C3BA1">
        <w:t xml:space="preserve">made no response </w:t>
      </w:r>
      <w:r w:rsidR="003E4D0A">
        <w:t xml:space="preserve">until a home visit </w:t>
      </w:r>
      <w:r w:rsidR="0076251D">
        <w:t>6</w:t>
      </w:r>
      <w:r w:rsidR="000C7425">
        <w:t xml:space="preserve"> weeks later when n</w:t>
      </w:r>
      <w:r w:rsidR="000C3BA1">
        <w:t>o record of his actions has been located</w:t>
      </w:r>
      <w:r w:rsidR="00496EC1">
        <w:t>.</w:t>
      </w:r>
      <w:r w:rsidR="003E4D0A">
        <w:t xml:space="preserve"> </w:t>
      </w:r>
      <w:r w:rsidR="009476D2">
        <w:t>In response to notification of the above referral, a GP undertook a home visit and noted that ‘child M has</w:t>
      </w:r>
      <w:r w:rsidR="009476D2" w:rsidRPr="009476D2">
        <w:t xml:space="preserve"> thick gloves covering both hands with a soft cloth to his inner thighs that allows enough traction to prevent him hitting his face and lips and not a tight cloth tying his hands and feet together which was the impression he got from the email received.</w:t>
      </w:r>
      <w:r w:rsidR="009476D2">
        <w:t xml:space="preserve"> </w:t>
      </w:r>
      <w:r w:rsidR="003979C1">
        <w:t xml:space="preserve">The </w:t>
      </w:r>
      <w:r w:rsidR="000C7425">
        <w:t>GP noted</w:t>
      </w:r>
      <w:r w:rsidR="009476D2" w:rsidRPr="009476D2">
        <w:t xml:space="preserve"> that the family is caring and can see it is a challenge to manage this difficult and unpredictable situation.</w:t>
      </w:r>
    </w:p>
    <w:p w14:paraId="4CE0551E" w14:textId="77777777" w:rsidR="00D71E7A" w:rsidRPr="00926442" w:rsidRDefault="0002152E" w:rsidP="00486B54">
      <w:pPr>
        <w:pStyle w:val="Heading3"/>
        <w:numPr>
          <w:ilvl w:val="0"/>
          <w:numId w:val="0"/>
        </w:numPr>
        <w:ind w:left="562"/>
      </w:pPr>
      <w:r w:rsidRPr="00911C37">
        <w:t xml:space="preserve">Comment: </w:t>
      </w:r>
      <w:r w:rsidRPr="00487542">
        <w:rPr>
          <w:i/>
        </w:rPr>
        <w:t xml:space="preserve">the actions </w:t>
      </w:r>
      <w:r w:rsidR="009A6386">
        <w:rPr>
          <w:i/>
        </w:rPr>
        <w:t xml:space="preserve">of </w:t>
      </w:r>
      <w:r w:rsidRPr="00487542">
        <w:rPr>
          <w:i/>
        </w:rPr>
        <w:t xml:space="preserve">the </w:t>
      </w:r>
      <w:r w:rsidR="009476D2" w:rsidRPr="00487542">
        <w:rPr>
          <w:i/>
        </w:rPr>
        <w:t>nurse</w:t>
      </w:r>
      <w:r w:rsidRPr="00487542">
        <w:rPr>
          <w:i/>
        </w:rPr>
        <w:t xml:space="preserve"> were</w:t>
      </w:r>
      <w:r w:rsidR="00911C37" w:rsidRPr="00487542">
        <w:rPr>
          <w:i/>
        </w:rPr>
        <w:t xml:space="preserve"> commendably cautious and provided an opportunity to better appreciate the lived experienc</w:t>
      </w:r>
      <w:r w:rsidR="009A6386">
        <w:rPr>
          <w:i/>
        </w:rPr>
        <w:t>es of child M and family</w:t>
      </w:r>
      <w:r w:rsidR="000C7425">
        <w:rPr>
          <w:i/>
        </w:rPr>
        <w:t>.</w:t>
      </w:r>
    </w:p>
    <w:p w14:paraId="6BDF5D02" w14:textId="179815E9" w:rsidR="00721537" w:rsidRPr="00DA6A95" w:rsidRDefault="002D04F7" w:rsidP="00346FF4">
      <w:pPr>
        <w:pStyle w:val="Heading3"/>
      </w:pPr>
      <w:r>
        <w:t>On 03.12.19</w:t>
      </w:r>
      <w:r w:rsidR="009A6386">
        <w:t xml:space="preserve"> the physiotherapist</w:t>
      </w:r>
      <w:r w:rsidR="0023020D">
        <w:t xml:space="preserve"> during a school-based review, responded to father’s report of continuing mouth ulcers by initiating a referral to the Community Dental Service</w:t>
      </w:r>
      <w:r w:rsidR="003E5B5D">
        <w:rPr>
          <w:rStyle w:val="FootnoteReference"/>
        </w:rPr>
        <w:footnoteReference w:id="6"/>
      </w:r>
      <w:r w:rsidR="0023020D">
        <w:t>. This wa</w:t>
      </w:r>
      <w:r w:rsidR="00ED4954">
        <w:t>s received on 05.12.19</w:t>
      </w:r>
      <w:r w:rsidR="0023020D">
        <w:t>, and included a description of the patient being a child with special needs experiencing pain and</w:t>
      </w:r>
      <w:r w:rsidR="00D71E7A">
        <w:t xml:space="preserve"> the need</w:t>
      </w:r>
      <w:r w:rsidR="003E5B5D">
        <w:t xml:space="preserve"> as</w:t>
      </w:r>
      <w:r w:rsidR="0023020D">
        <w:t xml:space="preserve"> ‘</w:t>
      </w:r>
      <w:r w:rsidR="0023020D" w:rsidRPr="0023020D">
        <w:t>urgent</w:t>
      </w:r>
      <w:r w:rsidR="0023020D">
        <w:t>’</w:t>
      </w:r>
      <w:r w:rsidR="009F604F">
        <w:t xml:space="preserve"> (the expectation being that it would</w:t>
      </w:r>
      <w:r w:rsidR="003E0BC4">
        <w:t xml:space="preserve"> be triaged on the same day, the patient contacted by phone within 24 hours and an appointment offered within a week</w:t>
      </w:r>
      <w:r w:rsidR="009F604F">
        <w:t xml:space="preserve"> -</w:t>
      </w:r>
      <w:r w:rsidR="003E0BC4">
        <w:t xml:space="preserve"> in the event of difficulties in establishing</w:t>
      </w:r>
      <w:r w:rsidR="009F604F">
        <w:t xml:space="preserve"> contact by phone, a letter would</w:t>
      </w:r>
      <w:r w:rsidR="003E0BC4">
        <w:t xml:space="preserve"> be sent)</w:t>
      </w:r>
      <w:r w:rsidR="0023020D">
        <w:t xml:space="preserve">. </w:t>
      </w:r>
    </w:p>
    <w:p w14:paraId="73000152" w14:textId="77777777" w:rsidR="003E5B5D" w:rsidRDefault="003E0BC4" w:rsidP="007B5A1A">
      <w:pPr>
        <w:pStyle w:val="Heading3"/>
      </w:pPr>
      <w:r>
        <w:t xml:space="preserve">In this instance however, </w:t>
      </w:r>
      <w:r w:rsidRPr="009F604F">
        <w:t>n</w:t>
      </w:r>
      <w:r w:rsidR="003E5B5D" w:rsidRPr="009F604F">
        <w:t>o response was made until</w:t>
      </w:r>
      <w:r w:rsidR="003E5B5D" w:rsidRPr="009F604F">
        <w:rPr>
          <w:b/>
        </w:rPr>
        <w:t xml:space="preserve"> </w:t>
      </w:r>
      <w:r w:rsidR="00721537" w:rsidRPr="009F604F">
        <w:t>early January</w:t>
      </w:r>
      <w:r w:rsidR="0023020D" w:rsidRPr="009F604F">
        <w:t xml:space="preserve"> </w:t>
      </w:r>
      <w:r w:rsidR="0076251D">
        <w:t xml:space="preserve">2020 </w:t>
      </w:r>
      <w:r w:rsidR="0023020D" w:rsidRPr="009F604F">
        <w:t>when an appo</w:t>
      </w:r>
      <w:r w:rsidR="00721537" w:rsidRPr="009F604F">
        <w:t>intment was offered for early February</w:t>
      </w:r>
      <w:r w:rsidR="00B53B4F" w:rsidRPr="009F604F">
        <w:t>.</w:t>
      </w:r>
      <w:r w:rsidRPr="009F604F">
        <w:t xml:space="preserve"> The contractual expectations, case triaging by ‘an experienced referral management lead’ and quality assu</w:t>
      </w:r>
      <w:r w:rsidR="00CA5639" w:rsidRPr="009F604F">
        <w:t xml:space="preserve">rance systems appear sound. It </w:t>
      </w:r>
      <w:r w:rsidR="00CA5639" w:rsidRPr="009F604F">
        <w:rPr>
          <w:i/>
        </w:rPr>
        <w:t>may</w:t>
      </w:r>
      <w:r w:rsidR="00CA5639" w:rsidRPr="009F604F">
        <w:t xml:space="preserve"> be that </w:t>
      </w:r>
      <w:r w:rsidR="00FA557E" w:rsidRPr="009F604F">
        <w:t xml:space="preserve">unrecorded attempts were made by phone to contact the parents. Prompted by its shared concern about the delay, the Dental Service has taken steps to optimise responses to the intrinsically </w:t>
      </w:r>
      <w:r w:rsidR="00FA557E" w:rsidRPr="009F604F">
        <w:lastRenderedPageBreak/>
        <w:t xml:space="preserve">complex needs of a patient such as child M. </w:t>
      </w:r>
    </w:p>
    <w:p w14:paraId="623FA0B2" w14:textId="77777777" w:rsidR="003A5F4E" w:rsidRDefault="00C42DD3" w:rsidP="00C42DD3">
      <w:pPr>
        <w:pStyle w:val="Heading2"/>
      </w:pPr>
      <w:bookmarkStart w:id="17" w:name="_Toc71546826"/>
      <w:r>
        <w:t>Child M’</w:t>
      </w:r>
      <w:r w:rsidRPr="0076251D">
        <w:rPr>
          <w:sz w:val="20"/>
          <w:szCs w:val="20"/>
        </w:rPr>
        <w:t>s</w:t>
      </w:r>
      <w:r>
        <w:t xml:space="preserve"> Death &amp; Subsequent responses</w:t>
      </w:r>
      <w:bookmarkEnd w:id="17"/>
    </w:p>
    <w:p w14:paraId="3E04BAE2" w14:textId="77777777" w:rsidR="00456D3E" w:rsidRDefault="00E10B27" w:rsidP="00387F70">
      <w:pPr>
        <w:pStyle w:val="Heading3"/>
      </w:pPr>
      <w:r>
        <w:t>In response to a telephone notification of death</w:t>
      </w:r>
      <w:r w:rsidR="00FA557E">
        <w:t xml:space="preserve"> on</w:t>
      </w:r>
      <w:r w:rsidR="0022505A">
        <w:t xml:space="preserve"> </w:t>
      </w:r>
      <w:r w:rsidR="00FA557E">
        <w:t>a date in mid-January 2020</w:t>
      </w:r>
      <w:r>
        <w:t xml:space="preserve">, a detective sergeant from the </w:t>
      </w:r>
      <w:r w:rsidR="00BD0DAE">
        <w:t xml:space="preserve">Metropolitan Police Service (MPS) </w:t>
      </w:r>
      <w:r w:rsidR="00920F36">
        <w:t>attended</w:t>
      </w:r>
      <w:r>
        <w:t xml:space="preserve"> and was briefed on the reasons for his admission and observations of medical staff.</w:t>
      </w:r>
      <w:r w:rsidR="00FA557E">
        <w:t xml:space="preserve"> </w:t>
      </w:r>
      <w:r>
        <w:t xml:space="preserve">The attending </w:t>
      </w:r>
      <w:r w:rsidR="0076251D">
        <w:t>officer</w:t>
      </w:r>
      <w:r>
        <w:t xml:space="preserve"> noted that the cause of death was at that time ‘unknown’ though thought likely to have been from non-suspicious medical causes. </w:t>
      </w:r>
      <w:r w:rsidR="00FA557E">
        <w:t>He l</w:t>
      </w:r>
      <w:r w:rsidR="00BD0DAE">
        <w:t>iaised with the Children’s Social C</w:t>
      </w:r>
      <w:r w:rsidR="001A22F5">
        <w:t>are Emergency Duty Team where staff confirmed involvement of an allocated social worker.</w:t>
      </w:r>
      <w:r w:rsidR="0076251D">
        <w:t xml:space="preserve"> </w:t>
      </w:r>
      <w:r w:rsidR="00FA557E">
        <w:t>The sergeant and a second officer atten</w:t>
      </w:r>
      <w:r w:rsidR="001A22F5">
        <w:t>ded the hospital</w:t>
      </w:r>
      <w:r w:rsidR="0076251D">
        <w:t>,</w:t>
      </w:r>
      <w:r w:rsidR="001A22F5">
        <w:t xml:space="preserve"> spoke with the physician in charge who confirmed </w:t>
      </w:r>
      <w:r w:rsidR="0022505A">
        <w:t xml:space="preserve">the </w:t>
      </w:r>
      <w:r w:rsidR="001A22F5">
        <w:t xml:space="preserve">earlier description of events. </w:t>
      </w:r>
      <w:r w:rsidR="00456D3E">
        <w:t xml:space="preserve">Having consulted the on-call detective inspector, it was </w:t>
      </w:r>
      <w:r w:rsidR="00CC7E88">
        <w:t>agreed</w:t>
      </w:r>
      <w:r w:rsidR="0076251D">
        <w:t xml:space="preserve"> </w:t>
      </w:r>
      <w:r w:rsidR="00456D3E">
        <w:t>the matter could revert to the standard hospital protocol, in the knowledge that the death would be considered by the local Child Death Overview Panel (CDOP) and that the Coroner’s o</w:t>
      </w:r>
      <w:r w:rsidR="00CC7E88">
        <w:t>ffice had already been notified</w:t>
      </w:r>
      <w:r w:rsidR="00456D3E">
        <w:t>.</w:t>
      </w:r>
    </w:p>
    <w:p w14:paraId="5682515C" w14:textId="77777777" w:rsidR="00E10B27" w:rsidRDefault="00E10B27" w:rsidP="00486B54">
      <w:pPr>
        <w:pStyle w:val="Heading3"/>
        <w:numPr>
          <w:ilvl w:val="0"/>
          <w:numId w:val="0"/>
        </w:numPr>
        <w:ind w:left="562"/>
      </w:pPr>
      <w:r>
        <w:t xml:space="preserve">Comment: </w:t>
      </w:r>
      <w:r w:rsidRPr="00487542">
        <w:rPr>
          <w:i/>
        </w:rPr>
        <w:t xml:space="preserve">the immediate </w:t>
      </w:r>
      <w:r w:rsidR="00CC7E88" w:rsidRPr="00487542">
        <w:rPr>
          <w:i/>
        </w:rPr>
        <w:t xml:space="preserve">Police </w:t>
      </w:r>
      <w:r w:rsidRPr="00487542">
        <w:rPr>
          <w:i/>
        </w:rPr>
        <w:t xml:space="preserve">response to the tragic death was </w:t>
      </w:r>
      <w:r w:rsidR="00F36B67" w:rsidRPr="00487542">
        <w:rPr>
          <w:i/>
        </w:rPr>
        <w:t xml:space="preserve">commendably </w:t>
      </w:r>
      <w:r w:rsidRPr="00487542">
        <w:rPr>
          <w:i/>
        </w:rPr>
        <w:t>cautious and sensitive</w:t>
      </w:r>
      <w:r w:rsidR="007369CC" w:rsidRPr="00487542">
        <w:rPr>
          <w:i/>
        </w:rPr>
        <w:t>.</w:t>
      </w:r>
    </w:p>
    <w:p w14:paraId="6078076B" w14:textId="77777777" w:rsidR="00FA557E" w:rsidRDefault="009F604F" w:rsidP="009F604F">
      <w:pPr>
        <w:pStyle w:val="Heading3"/>
      </w:pPr>
      <w:r>
        <w:t>The</w:t>
      </w:r>
      <w:r w:rsidR="00E13E3F">
        <w:t xml:space="preserve"> GP Practice was notified </w:t>
      </w:r>
      <w:r>
        <w:t xml:space="preserve">promptly </w:t>
      </w:r>
      <w:r w:rsidR="00E13E3F">
        <w:t>of child M’s death (cause at that time ‘unknown’)</w:t>
      </w:r>
      <w:r w:rsidR="00CC7E88">
        <w:t xml:space="preserve"> and </w:t>
      </w:r>
      <w:r>
        <w:t>next day</w:t>
      </w:r>
      <w:r w:rsidR="00DA3154">
        <w:t xml:space="preserve"> the standard ‘form 1’</w:t>
      </w:r>
      <w:r w:rsidR="00E13E3F">
        <w:t xml:space="preserve"> sent by the Practice to the Coroner’s office.</w:t>
      </w:r>
      <w:r w:rsidR="00E75436">
        <w:t xml:space="preserve"> Apparently in consequence of unfamiliarity, the named doctor did not notify Harrow </w:t>
      </w:r>
      <w:r w:rsidR="00DA3154">
        <w:t>Clinical C</w:t>
      </w:r>
      <w:r>
        <w:t>ommissioning Group of</w:t>
      </w:r>
      <w:r w:rsidR="00E75436">
        <w:t xml:space="preserve"> child M’s death.</w:t>
      </w:r>
      <w:r w:rsidR="0022505A">
        <w:t xml:space="preserve"> </w:t>
      </w:r>
      <w:r w:rsidR="00A74605">
        <w:t xml:space="preserve">Though Police were not invited, a first ‘Rapid Response’ meeting was convened </w:t>
      </w:r>
      <w:r>
        <w:t>in early February and a</w:t>
      </w:r>
      <w:r w:rsidR="00A74605">
        <w:t xml:space="preserve"> further</w:t>
      </w:r>
      <w:r w:rsidR="00CC7E88">
        <w:t xml:space="preserve"> ‘Rapid R</w:t>
      </w:r>
      <w:r w:rsidR="00A74605">
        <w:t>esponse</w:t>
      </w:r>
      <w:r>
        <w:t>’ meeting,</w:t>
      </w:r>
      <w:r w:rsidRPr="009F604F">
        <w:t xml:space="preserve"> attended by the detective inspector</w:t>
      </w:r>
      <w:r w:rsidR="00DA3154">
        <w:t xml:space="preserve"> convened 11</w:t>
      </w:r>
      <w:r>
        <w:t xml:space="preserve"> days later.</w:t>
      </w:r>
      <w:r w:rsidR="00CC7E88">
        <w:t xml:space="preserve"> </w:t>
      </w:r>
    </w:p>
    <w:p w14:paraId="77C17B45" w14:textId="77777777" w:rsidR="00513B6F" w:rsidRDefault="004A2BD8" w:rsidP="0076251D">
      <w:pPr>
        <w:pStyle w:val="Heading2"/>
      </w:pPr>
      <w:bookmarkStart w:id="18" w:name="_Toc71546827"/>
      <w:r>
        <w:t xml:space="preserve">responses </w:t>
      </w:r>
      <w:r w:rsidR="003B1321">
        <w:t xml:space="preserve">to </w:t>
      </w:r>
      <w:r w:rsidR="00F65B87">
        <w:t>Lines of Enquiry</w:t>
      </w:r>
      <w:bookmarkEnd w:id="18"/>
    </w:p>
    <w:p w14:paraId="54A2F961" w14:textId="77777777" w:rsidR="004A2BD8" w:rsidRDefault="00F65B87" w:rsidP="000A1A36">
      <w:pPr>
        <w:pStyle w:val="Heading4"/>
      </w:pPr>
      <w:r>
        <w:t>Use of restraints</w:t>
      </w:r>
    </w:p>
    <w:p w14:paraId="0B45ED10" w14:textId="77777777" w:rsidR="00A9467C" w:rsidRDefault="00B155C4" w:rsidP="00A10304">
      <w:pPr>
        <w:pStyle w:val="Heading5"/>
        <w:ind w:left="1259" w:firstLine="153"/>
      </w:pPr>
      <w:r>
        <w:t>Law / Regulation / Guidance</w:t>
      </w:r>
      <w:r w:rsidR="00253EC6">
        <w:t xml:space="preserve"> for P</w:t>
      </w:r>
      <w:r w:rsidR="00B406B6">
        <w:t>rofessionals</w:t>
      </w:r>
    </w:p>
    <w:p w14:paraId="14A424BB" w14:textId="77777777" w:rsidR="00B155C4" w:rsidRDefault="00854EBC" w:rsidP="00486B54">
      <w:pPr>
        <w:pStyle w:val="Heading3"/>
      </w:pPr>
      <w:r>
        <w:t>Desk-top research of the</w:t>
      </w:r>
      <w:r w:rsidR="00DA3154">
        <w:t xml:space="preserve"> lawful / </w:t>
      </w:r>
      <w:r w:rsidR="00B155C4">
        <w:t xml:space="preserve">professional expectations of </w:t>
      </w:r>
      <w:r w:rsidR="00DA3154">
        <w:t xml:space="preserve">community </w:t>
      </w:r>
      <w:r w:rsidR="00B155C4">
        <w:t xml:space="preserve">staff working with highly dependent children </w:t>
      </w:r>
      <w:r w:rsidR="00062879">
        <w:t>highlights</w:t>
      </w:r>
      <w:r>
        <w:t>:</w:t>
      </w:r>
      <w:r w:rsidR="00B155C4">
        <w:t xml:space="preserve"> </w:t>
      </w:r>
    </w:p>
    <w:p w14:paraId="434DCCC4" w14:textId="734FBBE5" w:rsidR="00854EBC" w:rsidRPr="00DA6A95" w:rsidRDefault="00854EBC" w:rsidP="00565784">
      <w:pPr>
        <w:pStyle w:val="Style4"/>
      </w:pPr>
      <w:r w:rsidRPr="00854EBC">
        <w:t>‘</w:t>
      </w:r>
      <w:r w:rsidRPr="00DA6A95">
        <w:rPr>
          <w:i/>
        </w:rPr>
        <w:t>Use of Reasonable Force: Advice for Head Teachers, Staff and Governing Bodies’</w:t>
      </w:r>
      <w:r w:rsidR="00F65B87">
        <w:t xml:space="preserve"> published in July 2013</w:t>
      </w:r>
      <w:r w:rsidR="00853122">
        <w:t xml:space="preserve"> cited</w:t>
      </w:r>
      <w:r w:rsidRPr="00854EBC">
        <w:t xml:space="preserve"> s.93 of the Education and Inspection Act 2006 which allows the use of ‘reasonable fo</w:t>
      </w:r>
      <w:r w:rsidR="00853122">
        <w:t>rce’ in specified circumstances</w:t>
      </w:r>
      <w:r w:rsidRPr="00854EBC">
        <w:t xml:space="preserve"> </w:t>
      </w:r>
      <w:r w:rsidR="00F62BD0">
        <w:t>e.g. prevention of harm to an individual</w:t>
      </w:r>
    </w:p>
    <w:p w14:paraId="1AB55259" w14:textId="77777777" w:rsidR="001D63F9" w:rsidRPr="001D63F9" w:rsidRDefault="00854EBC" w:rsidP="00854EBC">
      <w:pPr>
        <w:pStyle w:val="Style4"/>
      </w:pPr>
      <w:r>
        <w:t>More</w:t>
      </w:r>
      <w:r w:rsidR="001D63F9">
        <w:t xml:space="preserve"> recent (27.06.19) </w:t>
      </w:r>
      <w:r w:rsidR="00853122">
        <w:t>non-statutory</w:t>
      </w:r>
      <w:r w:rsidR="001D63F9">
        <w:t xml:space="preserve"> government guidance is </w:t>
      </w:r>
      <w:r w:rsidR="00F62BD0">
        <w:t xml:space="preserve">to be found in </w:t>
      </w:r>
      <w:r w:rsidR="00F62BD0" w:rsidRPr="0034304F">
        <w:rPr>
          <w:i/>
        </w:rPr>
        <w:t>‘Reducing</w:t>
      </w:r>
      <w:r w:rsidR="005133F4" w:rsidRPr="0034304F">
        <w:rPr>
          <w:i/>
        </w:rPr>
        <w:t xml:space="preserve"> the N</w:t>
      </w:r>
      <w:r w:rsidR="001D63F9" w:rsidRPr="0034304F">
        <w:rPr>
          <w:i/>
        </w:rPr>
        <w:t xml:space="preserve">eed for </w:t>
      </w:r>
      <w:r w:rsidR="005133F4" w:rsidRPr="0034304F">
        <w:rPr>
          <w:i/>
        </w:rPr>
        <w:t>R</w:t>
      </w:r>
      <w:r w:rsidR="001D63F9" w:rsidRPr="0034304F">
        <w:rPr>
          <w:i/>
        </w:rPr>
        <w:t xml:space="preserve">estraint and </w:t>
      </w:r>
      <w:r w:rsidR="005133F4" w:rsidRPr="0034304F">
        <w:rPr>
          <w:i/>
        </w:rPr>
        <w:t>Restrictive I</w:t>
      </w:r>
      <w:r w:rsidR="001D63F9" w:rsidRPr="0034304F">
        <w:rPr>
          <w:i/>
        </w:rPr>
        <w:t xml:space="preserve">ntervention </w:t>
      </w:r>
      <w:r w:rsidR="005133F4" w:rsidRPr="0034304F">
        <w:rPr>
          <w:i/>
        </w:rPr>
        <w:t>of Children and Young People with L</w:t>
      </w:r>
      <w:r w:rsidR="001D63F9" w:rsidRPr="0034304F">
        <w:rPr>
          <w:i/>
        </w:rPr>
        <w:t xml:space="preserve">earning </w:t>
      </w:r>
      <w:r w:rsidR="005133F4" w:rsidRPr="0034304F">
        <w:rPr>
          <w:i/>
        </w:rPr>
        <w:t>D</w:t>
      </w:r>
      <w:r w:rsidR="001D63F9" w:rsidRPr="0034304F">
        <w:rPr>
          <w:i/>
        </w:rPr>
        <w:t xml:space="preserve">isabilities, </w:t>
      </w:r>
      <w:r w:rsidR="005133F4" w:rsidRPr="0034304F">
        <w:rPr>
          <w:i/>
        </w:rPr>
        <w:t xml:space="preserve">Autistic Spectrum Conditions and </w:t>
      </w:r>
      <w:r w:rsidR="005133F4" w:rsidRPr="0034304F">
        <w:rPr>
          <w:i/>
        </w:rPr>
        <w:lastRenderedPageBreak/>
        <w:t>M</w:t>
      </w:r>
      <w:r w:rsidR="001D63F9" w:rsidRPr="0034304F">
        <w:rPr>
          <w:i/>
        </w:rPr>
        <w:t xml:space="preserve">ental </w:t>
      </w:r>
      <w:r w:rsidR="005133F4" w:rsidRPr="0034304F">
        <w:rPr>
          <w:i/>
        </w:rPr>
        <w:t>Health D</w:t>
      </w:r>
      <w:r w:rsidR="001D63F9" w:rsidRPr="0034304F">
        <w:rPr>
          <w:i/>
        </w:rPr>
        <w:t xml:space="preserve">ifficulties in </w:t>
      </w:r>
      <w:r w:rsidR="005133F4" w:rsidRPr="0034304F">
        <w:rPr>
          <w:i/>
        </w:rPr>
        <w:t>Health and Social Care S</w:t>
      </w:r>
      <w:r w:rsidR="001D63F9" w:rsidRPr="0034304F">
        <w:rPr>
          <w:i/>
        </w:rPr>
        <w:t xml:space="preserve">ervices and </w:t>
      </w:r>
      <w:r w:rsidR="005133F4" w:rsidRPr="0034304F">
        <w:rPr>
          <w:i/>
        </w:rPr>
        <w:t>Special E</w:t>
      </w:r>
      <w:r w:rsidR="001D63F9" w:rsidRPr="0034304F">
        <w:rPr>
          <w:i/>
        </w:rPr>
        <w:t xml:space="preserve">ducation </w:t>
      </w:r>
      <w:r w:rsidR="005133F4" w:rsidRPr="0034304F">
        <w:rPr>
          <w:i/>
        </w:rPr>
        <w:t>S</w:t>
      </w:r>
      <w:r w:rsidR="001D63F9" w:rsidRPr="0034304F">
        <w:rPr>
          <w:i/>
        </w:rPr>
        <w:t>ettings’</w:t>
      </w:r>
      <w:r w:rsidR="001D63F9">
        <w:rPr>
          <w:rStyle w:val="FootnoteReference"/>
        </w:rPr>
        <w:footnoteReference w:id="7"/>
      </w:r>
      <w:r w:rsidR="00F62BD0">
        <w:rPr>
          <w:i/>
        </w:rPr>
        <w:t xml:space="preserve"> </w:t>
      </w:r>
      <w:r w:rsidR="00F62BD0" w:rsidRPr="00F62BD0">
        <w:t xml:space="preserve">and </w:t>
      </w:r>
    </w:p>
    <w:p w14:paraId="3924DD53" w14:textId="77777777" w:rsidR="001D63F9" w:rsidRDefault="005133F4" w:rsidP="00854EBC">
      <w:pPr>
        <w:pStyle w:val="Style4"/>
      </w:pPr>
      <w:r>
        <w:t>‘</w:t>
      </w:r>
      <w:r w:rsidRPr="0034304F">
        <w:rPr>
          <w:i/>
        </w:rPr>
        <w:t>Keeping Children Safe in E</w:t>
      </w:r>
      <w:r w:rsidR="007B0D33" w:rsidRPr="0034304F">
        <w:rPr>
          <w:i/>
        </w:rPr>
        <w:t>ducation</w:t>
      </w:r>
      <w:r w:rsidRPr="0034304F">
        <w:rPr>
          <w:i/>
        </w:rPr>
        <w:t>’</w:t>
      </w:r>
      <w:r w:rsidR="007B0D33">
        <w:t xml:space="preserve"> (2020)</w:t>
      </w:r>
      <w:r w:rsidR="00B155C4">
        <w:t xml:space="preserve"> </w:t>
      </w:r>
      <w:r w:rsidR="00F62BD0">
        <w:t xml:space="preserve">also </w:t>
      </w:r>
      <w:r w:rsidR="00B155C4">
        <w:t>provides</w:t>
      </w:r>
      <w:r>
        <w:t xml:space="preserve"> </w:t>
      </w:r>
      <w:r w:rsidR="00853122">
        <w:t xml:space="preserve">updated </w:t>
      </w:r>
      <w:r>
        <w:t xml:space="preserve">statutory </w:t>
      </w:r>
      <w:r w:rsidR="007B0D33">
        <w:t>guidance for schools and colleges</w:t>
      </w:r>
      <w:r>
        <w:t xml:space="preserve"> though contains no reference t</w:t>
      </w:r>
      <w:r w:rsidR="00F65B87">
        <w:t xml:space="preserve">o </w:t>
      </w:r>
      <w:r w:rsidR="009E21D1">
        <w:t>use of physical restraint</w:t>
      </w:r>
    </w:p>
    <w:p w14:paraId="564B8D72" w14:textId="77777777" w:rsidR="00DD2063" w:rsidRPr="00F65B87" w:rsidRDefault="00853122" w:rsidP="00DD2063">
      <w:pPr>
        <w:pStyle w:val="Heading3"/>
      </w:pPr>
      <w:r>
        <w:t xml:space="preserve">Other older regulations or </w:t>
      </w:r>
      <w:r w:rsidR="009E21D1">
        <w:t xml:space="preserve">Department for Education (DfE) </w:t>
      </w:r>
      <w:r>
        <w:t xml:space="preserve">guidance apply to </w:t>
      </w:r>
      <w:r w:rsidR="00DD2063">
        <w:t xml:space="preserve">specific </w:t>
      </w:r>
      <w:r>
        <w:t>setting</w:t>
      </w:r>
      <w:r w:rsidR="009E21D1">
        <w:t>s</w:t>
      </w:r>
      <w:r>
        <w:t xml:space="preserve"> such as Children’s Homes or Foster Homes.</w:t>
      </w:r>
      <w:r w:rsidR="00F65B87">
        <w:t xml:space="preserve"> </w:t>
      </w:r>
      <w:r>
        <w:t>The use by or consent of</w:t>
      </w:r>
      <w:r w:rsidR="00062879">
        <w:t>,</w:t>
      </w:r>
      <w:r>
        <w:t xml:space="preserve"> a person with parental responsibility to the use </w:t>
      </w:r>
      <w:r w:rsidR="00DD2063">
        <w:t xml:space="preserve">by another person, </w:t>
      </w:r>
      <w:r>
        <w:t xml:space="preserve">of proportionate and reasonable force to restrain a child who might otherwise injure her/himself or another individual is </w:t>
      </w:r>
      <w:r w:rsidRPr="00F65B87">
        <w:rPr>
          <w:i/>
        </w:rPr>
        <w:t xml:space="preserve">not </w:t>
      </w:r>
      <w:r w:rsidR="00F62BD0">
        <w:t>pro</w:t>
      </w:r>
      <w:r>
        <w:t>scribed in legislation</w:t>
      </w:r>
      <w:r w:rsidR="009E21D1">
        <w:t xml:space="preserve"> </w:t>
      </w:r>
      <w:r w:rsidR="009E21D1" w:rsidRPr="00F65B87">
        <w:rPr>
          <w:i/>
        </w:rPr>
        <w:t>u</w:t>
      </w:r>
      <w:r w:rsidRPr="00F65B87">
        <w:rPr>
          <w:i/>
        </w:rPr>
        <w:t>nles</w:t>
      </w:r>
      <w:r w:rsidR="009E21D1" w:rsidRPr="00F65B87">
        <w:rPr>
          <w:i/>
        </w:rPr>
        <w:t>s or until</w:t>
      </w:r>
      <w:r w:rsidR="009E21D1">
        <w:t xml:space="preserve"> </w:t>
      </w:r>
      <w:r w:rsidR="00F62BD0">
        <w:t xml:space="preserve">its nature or frequency were to cause </w:t>
      </w:r>
      <w:r w:rsidR="00062879">
        <w:t xml:space="preserve">a </w:t>
      </w:r>
      <w:r w:rsidR="009E21D1">
        <w:t xml:space="preserve">local authority </w:t>
      </w:r>
      <w:r w:rsidR="00F62BD0">
        <w:t>to conclude that there existed</w:t>
      </w:r>
      <w:r w:rsidR="009E21D1">
        <w:t xml:space="preserve"> ‘reasonable grounds for suspecting that s/he is suffering or is at risk of suffering ‘significant harm’.</w:t>
      </w:r>
      <w:r w:rsidR="009E21D1">
        <w:rPr>
          <w:rStyle w:val="FootnoteReference"/>
        </w:rPr>
        <w:footnoteReference w:id="8"/>
      </w:r>
      <w:r w:rsidR="00F65B87">
        <w:t xml:space="preserve"> </w:t>
      </w:r>
      <w:r>
        <w:t xml:space="preserve">Nonetheless, </w:t>
      </w:r>
      <w:r w:rsidR="00062879">
        <w:t xml:space="preserve">without regard to parental wishes or gaps in the currently published advice, </w:t>
      </w:r>
      <w:r>
        <w:t>it is cle</w:t>
      </w:r>
      <w:r w:rsidR="009E21D1">
        <w:t xml:space="preserve">arly of vital importance that the most vulnerable of children are protected from </w:t>
      </w:r>
      <w:r w:rsidR="00DD2063">
        <w:t xml:space="preserve">all unintended consequences of </w:t>
      </w:r>
      <w:r w:rsidR="009E21D1">
        <w:t>well-</w:t>
      </w:r>
      <w:r w:rsidR="00DD2063">
        <w:t>meaning restraint as well as any</w:t>
      </w:r>
      <w:r w:rsidR="00062879">
        <w:t xml:space="preserve"> deliberate</w:t>
      </w:r>
      <w:r w:rsidR="00DD2063">
        <w:t xml:space="preserve"> harm.</w:t>
      </w:r>
    </w:p>
    <w:p w14:paraId="2B7E3584" w14:textId="77777777" w:rsidR="00B406B6" w:rsidRDefault="00B406B6" w:rsidP="00A10304">
      <w:pPr>
        <w:pStyle w:val="Heading5"/>
        <w:ind w:left="1259" w:firstLine="153"/>
      </w:pPr>
      <w:r>
        <w:t>Use of Restraint in Child M’</w:t>
      </w:r>
      <w:r w:rsidRPr="00B406B6">
        <w:rPr>
          <w:sz w:val="20"/>
          <w:szCs w:val="20"/>
        </w:rPr>
        <w:t>s</w:t>
      </w:r>
      <w:r>
        <w:t xml:space="preserve"> case</w:t>
      </w:r>
    </w:p>
    <w:p w14:paraId="23D7E066" w14:textId="77777777" w:rsidR="00AC7ACF" w:rsidRDefault="00DA3154" w:rsidP="00062741">
      <w:pPr>
        <w:pStyle w:val="Heading3"/>
      </w:pPr>
      <w:r>
        <w:t>U</w:t>
      </w:r>
      <w:r w:rsidR="00F65B87">
        <w:t xml:space="preserve">se of </w:t>
      </w:r>
      <w:r w:rsidR="00DD2063">
        <w:t>‘soft mechanical restraints’ was well intentioned</w:t>
      </w:r>
      <w:r w:rsidR="00B406B6">
        <w:t xml:space="preserve"> and </w:t>
      </w:r>
      <w:r w:rsidR="00DD2063" w:rsidRPr="00983690">
        <w:t>entirely supported by father (and p</w:t>
      </w:r>
      <w:r>
        <w:t>ossibly mother).</w:t>
      </w:r>
      <w:r w:rsidR="00DD2063" w:rsidRPr="00983690">
        <w:t xml:space="preserve"> </w:t>
      </w:r>
      <w:r>
        <w:t xml:space="preserve">From </w:t>
      </w:r>
      <w:r w:rsidR="00DD2063">
        <w:t>late 2017</w:t>
      </w:r>
      <w:r w:rsidR="00983690">
        <w:t>,</w:t>
      </w:r>
      <w:r w:rsidR="00DD2063">
        <w:t xml:space="preserve"> until </w:t>
      </w:r>
      <w:r w:rsidR="00B406B6">
        <w:t>the referral by the community nurse in late 2019</w:t>
      </w:r>
      <w:r w:rsidR="00E2274F">
        <w:t>,</w:t>
      </w:r>
      <w:r w:rsidR="00B406B6">
        <w:t xml:space="preserve"> the practice was accepted by school, community paediatricians, GP</w:t>
      </w:r>
      <w:r w:rsidR="00DE3702">
        <w:t>, CAMHS</w:t>
      </w:r>
      <w:r w:rsidR="00B406B6">
        <w:t xml:space="preserve"> </w:t>
      </w:r>
      <w:r w:rsidR="00DE3702">
        <w:t xml:space="preserve">(from an unrecorded date in 2019) </w:t>
      </w:r>
      <w:r w:rsidR="00B406B6">
        <w:t xml:space="preserve">and father. It may also be that the Children’s Social Care Disability Team knew of and accepted the practice. </w:t>
      </w:r>
      <w:r w:rsidR="00DD2063">
        <w:t>Whether the use of the ‘soft restraints’ was always</w:t>
      </w:r>
      <w:r w:rsidR="00DD2063" w:rsidRPr="00DA3154">
        <w:rPr>
          <w:i/>
        </w:rPr>
        <w:t xml:space="preserve"> justifiable</w:t>
      </w:r>
      <w:r>
        <w:t xml:space="preserve"> is more debatable and </w:t>
      </w:r>
      <w:r w:rsidR="00B406B6">
        <w:t>an important example amongst many, of why there needed to have been a comprehensive</w:t>
      </w:r>
      <w:r w:rsidR="00FB6B79">
        <w:t xml:space="preserve">, </w:t>
      </w:r>
      <w:r w:rsidR="00FB6B79" w:rsidRPr="00DA3154">
        <w:rPr>
          <w:i/>
        </w:rPr>
        <w:t>coordinated</w:t>
      </w:r>
      <w:r w:rsidR="00B406B6" w:rsidRPr="00DA3154">
        <w:rPr>
          <w:i/>
        </w:rPr>
        <w:t xml:space="preserve"> multi-agency approach</w:t>
      </w:r>
      <w:r>
        <w:t xml:space="preserve"> to planning and reviewing </w:t>
      </w:r>
      <w:r w:rsidR="00B406B6">
        <w:t>child M’s needs.</w:t>
      </w:r>
      <w:r w:rsidR="000A1A36">
        <w:t xml:space="preserve"> </w:t>
      </w:r>
      <w:r w:rsidR="00AC7ACF">
        <w:t>If professionals had been able to interpret more</w:t>
      </w:r>
      <w:r w:rsidR="00FB6B79">
        <w:t xml:space="preserve"> holistically</w:t>
      </w:r>
      <w:r>
        <w:t>, his</w:t>
      </w:r>
      <w:r w:rsidR="00AC7ACF">
        <w:t xml:space="preserve"> unspoken wishes and feelings, an equivalence between the mechanical restraint represented by a large woollen sleeve and the medical restraints of which splints and administration of Botox injections </w:t>
      </w:r>
      <w:r w:rsidR="00697D66">
        <w:t xml:space="preserve">were examples </w:t>
      </w:r>
      <w:r w:rsidR="00697D66" w:rsidRPr="00DA3154">
        <w:rPr>
          <w:i/>
        </w:rPr>
        <w:t>might</w:t>
      </w:r>
      <w:r w:rsidR="00697D66">
        <w:t xml:space="preserve"> have </w:t>
      </w:r>
      <w:r w:rsidR="00E2274F">
        <w:t>emerged</w:t>
      </w:r>
      <w:r w:rsidR="00697D66">
        <w:t>.</w:t>
      </w:r>
      <w:r w:rsidR="00AC7ACF">
        <w:t xml:space="preserve"> </w:t>
      </w:r>
    </w:p>
    <w:p w14:paraId="406D40C2" w14:textId="0F68DBC5" w:rsidR="00485955" w:rsidRPr="00DA6A95" w:rsidRDefault="00697D66" w:rsidP="00547117">
      <w:pPr>
        <w:pStyle w:val="Heading3"/>
      </w:pPr>
      <w:r w:rsidRPr="00DA3154">
        <w:t xml:space="preserve">It is clear that health and education staff at </w:t>
      </w:r>
      <w:r w:rsidR="00DA3154" w:rsidRPr="00DA3154">
        <w:t>the</w:t>
      </w:r>
      <w:r w:rsidRPr="00DA3154">
        <w:t xml:space="preserve"> Primary </w:t>
      </w:r>
      <w:r w:rsidR="00597271" w:rsidRPr="00DA3154">
        <w:t>S</w:t>
      </w:r>
      <w:r w:rsidRPr="00DA3154">
        <w:t>cho</w:t>
      </w:r>
      <w:r w:rsidR="00DA3154" w:rsidRPr="00DA3154">
        <w:t xml:space="preserve">ol were committed </w:t>
      </w:r>
      <w:r w:rsidR="00DA3154">
        <w:t xml:space="preserve">and </w:t>
      </w:r>
      <w:r w:rsidR="00DA3154" w:rsidRPr="00DA3154">
        <w:t>sensitive to his many</w:t>
      </w:r>
      <w:r w:rsidRPr="00DA3154">
        <w:t xml:space="preserve"> needs</w:t>
      </w:r>
      <w:r w:rsidR="00DA3154" w:rsidRPr="00DA3154">
        <w:t>. Some initiatives shown e.g.</w:t>
      </w:r>
      <w:r w:rsidRPr="00DA3154">
        <w:t xml:space="preserve"> home visits to follow up absences, accessing father via a </w:t>
      </w:r>
      <w:r w:rsidR="00DA3154" w:rsidRPr="00DA3154">
        <w:t>relative</w:t>
      </w:r>
      <w:r w:rsidRPr="00DA3154">
        <w:t xml:space="preserve"> suggest action ‘above and beyond’ expectation.</w:t>
      </w:r>
      <w:r w:rsidR="0076251D" w:rsidRPr="00DA3154">
        <w:t xml:space="preserve"> </w:t>
      </w:r>
      <w:r w:rsidR="00DA3154" w:rsidRPr="00DA3154">
        <w:t>Involvement of</w:t>
      </w:r>
      <w:r w:rsidRPr="00DA3154">
        <w:t xml:space="preserve"> family at </w:t>
      </w:r>
      <w:r w:rsidR="00DA3154" w:rsidRPr="00DA3154">
        <w:t>the</w:t>
      </w:r>
      <w:r w:rsidRPr="00DA3154">
        <w:t xml:space="preserve"> Secondary School was, </w:t>
      </w:r>
      <w:r w:rsidR="00485955">
        <w:t>reflecting</w:t>
      </w:r>
      <w:r w:rsidRPr="00DA3154">
        <w:t xml:space="preserve"> chronic absen</w:t>
      </w:r>
      <w:r w:rsidR="00DA3154" w:rsidRPr="00DA3154">
        <w:t>ce, more limited. Though</w:t>
      </w:r>
      <w:r w:rsidRPr="00DA3154">
        <w:t xml:space="preserve"> monitored </w:t>
      </w:r>
      <w:r w:rsidR="00DA3154" w:rsidRPr="00DA3154">
        <w:t xml:space="preserve">internally, </w:t>
      </w:r>
      <w:r w:rsidR="00485955">
        <w:t>it does not seem that</w:t>
      </w:r>
      <w:r w:rsidRPr="00DA3154">
        <w:t xml:space="preserve"> formal notification was made to the </w:t>
      </w:r>
      <w:r w:rsidR="00485955">
        <w:t>local authority.</w:t>
      </w:r>
      <w:r w:rsidR="00DA3154" w:rsidRPr="00DA3154">
        <w:t xml:space="preserve"> It is</w:t>
      </w:r>
      <w:r w:rsidRPr="00DA3154">
        <w:t xml:space="preserve"> likely that </w:t>
      </w:r>
      <w:r w:rsidR="00597271" w:rsidRPr="00DA3154">
        <w:t>if</w:t>
      </w:r>
      <w:r w:rsidRPr="00DA3154">
        <w:t xml:space="preserve"> child M</w:t>
      </w:r>
      <w:r w:rsidR="00597271" w:rsidRPr="00DA3154">
        <w:t xml:space="preserve"> not been disabled,</w:t>
      </w:r>
      <w:r w:rsidRPr="00DA3154">
        <w:t xml:space="preserve"> the response of </w:t>
      </w:r>
      <w:r w:rsidR="00597271" w:rsidRPr="00DA3154">
        <w:t>a mainstream</w:t>
      </w:r>
      <w:r w:rsidRPr="00DA3154">
        <w:t xml:space="preserve"> school would probably have been </w:t>
      </w:r>
      <w:r w:rsidR="00485955">
        <w:t>different.</w:t>
      </w:r>
    </w:p>
    <w:p w14:paraId="3A5A3B14" w14:textId="77777777" w:rsidR="002D7CAB" w:rsidRPr="00485955" w:rsidRDefault="000A1A36" w:rsidP="00485955">
      <w:pPr>
        <w:pStyle w:val="Heading5"/>
        <w:ind w:left="1259" w:firstLine="181"/>
      </w:pPr>
      <w:r w:rsidRPr="00485955">
        <w:t>E</w:t>
      </w:r>
      <w:r w:rsidR="002D7CAB" w:rsidRPr="00485955">
        <w:t>ffectiveness of the review system for EHC plans</w:t>
      </w:r>
      <w:r w:rsidR="00983690" w:rsidRPr="00485955">
        <w:t xml:space="preserve"> ?</w:t>
      </w:r>
    </w:p>
    <w:p w14:paraId="3299379F" w14:textId="77777777" w:rsidR="00DF46F5" w:rsidRDefault="00FB6B79" w:rsidP="006D725F">
      <w:pPr>
        <w:pStyle w:val="Heading3"/>
      </w:pPr>
      <w:r>
        <w:t>Insofar as school attendance was not at that time seen to be problematic</w:t>
      </w:r>
      <w:r w:rsidR="00983690">
        <w:t>,</w:t>
      </w:r>
      <w:r>
        <w:t xml:space="preserve"> the last annual review at child M’s Primary School </w:t>
      </w:r>
      <w:r w:rsidR="008313F7">
        <w:t xml:space="preserve">was </w:t>
      </w:r>
      <w:r>
        <w:t>held in March 2018</w:t>
      </w:r>
      <w:r w:rsidR="008313F7">
        <w:t>.</w:t>
      </w:r>
      <w:r w:rsidR="002424B2">
        <w:t xml:space="preserve"> This i</w:t>
      </w:r>
      <w:r w:rsidR="00DC42C3">
        <w:t>nvolved pa</w:t>
      </w:r>
      <w:r w:rsidR="002424B2">
        <w:t xml:space="preserve">rents and senior staff from the </w:t>
      </w:r>
      <w:r w:rsidR="002424B2">
        <w:lastRenderedPageBreak/>
        <w:t xml:space="preserve">current and </w:t>
      </w:r>
      <w:r w:rsidR="00DC42C3">
        <w:t>future planned school as well as those providing therapy to child M.</w:t>
      </w:r>
      <w:r>
        <w:t xml:space="preserve"> </w:t>
      </w:r>
      <w:r w:rsidR="00983690">
        <w:t>It had the advantage of a well-</w:t>
      </w:r>
      <w:r>
        <w:t xml:space="preserve">completed ‘All About Me’ </w:t>
      </w:r>
      <w:r w:rsidR="00DC42C3">
        <w:t xml:space="preserve">report </w:t>
      </w:r>
      <w:r>
        <w:t>(likes, dislikes, methods of communication, equipment, strengths and achievements, calming strategies etc).</w:t>
      </w:r>
      <w:r w:rsidR="000A1A36">
        <w:t xml:space="preserve"> </w:t>
      </w:r>
      <w:r w:rsidR="00DF46F5">
        <w:t xml:space="preserve">A further annual review report was drafted in January 2019 by </w:t>
      </w:r>
      <w:r w:rsidR="000A1A36">
        <w:t xml:space="preserve">occupational, speech and language and physiotherapists </w:t>
      </w:r>
      <w:r w:rsidR="00DF46F5">
        <w:t xml:space="preserve">and a multi-agency </w:t>
      </w:r>
      <w:r w:rsidR="007D28B0">
        <w:t xml:space="preserve">meeting </w:t>
      </w:r>
      <w:r w:rsidR="00EA3A2A">
        <w:t xml:space="preserve">convened </w:t>
      </w:r>
      <w:r w:rsidR="000A1A36">
        <w:t>in mid-February</w:t>
      </w:r>
      <w:r w:rsidR="00EA3A2A">
        <w:t>.</w:t>
      </w:r>
      <w:r w:rsidR="00080E59">
        <w:t xml:space="preserve"> There was no Children’s Social Care </w:t>
      </w:r>
      <w:r w:rsidR="00080E59" w:rsidRPr="00080E59">
        <w:t>representation</w:t>
      </w:r>
      <w:r w:rsidR="000A1A36">
        <w:t xml:space="preserve"> and its</w:t>
      </w:r>
      <w:r w:rsidR="00080E59">
        <w:t xml:space="preserve"> value</w:t>
      </w:r>
      <w:r w:rsidR="007D28B0">
        <w:t xml:space="preserve"> was limited by child M’s ongoing non-attendance.</w:t>
      </w:r>
    </w:p>
    <w:p w14:paraId="3AF7A1EF" w14:textId="77777777" w:rsidR="000A1A36" w:rsidRPr="00485955" w:rsidRDefault="00DC42C3" w:rsidP="000A1A36">
      <w:pPr>
        <w:pStyle w:val="Heading3"/>
      </w:pPr>
      <w:r>
        <w:t>Child M’s Secondary School report that the annual rev</w:t>
      </w:r>
      <w:r w:rsidR="00080E59">
        <w:t xml:space="preserve">iew documentation received </w:t>
      </w:r>
      <w:r>
        <w:t>made no reference to self-injurious behaviour, need for restraints or the child’s high level of anxiety or gastric distress.</w:t>
      </w:r>
      <w:r w:rsidR="00485955" w:rsidRPr="00485955">
        <w:rPr>
          <w:b/>
        </w:rPr>
        <w:t xml:space="preserve"> </w:t>
      </w:r>
      <w:r w:rsidR="00253EC6" w:rsidRPr="00253EC6">
        <w:t>This case review</w:t>
      </w:r>
      <w:r w:rsidR="00080E59" w:rsidRPr="00253EC6">
        <w:t xml:space="preserve"> has been advised</w:t>
      </w:r>
      <w:r w:rsidR="004342D9" w:rsidRPr="00253EC6">
        <w:t xml:space="preserve"> that the absence of any reference or contribution to the EHCP in child M’s school nursing records does not justify a recommendation</w:t>
      </w:r>
      <w:r w:rsidR="00926442" w:rsidRPr="00253EC6">
        <w:t xml:space="preserve"> with respect to their greater involvement</w:t>
      </w:r>
      <w:r w:rsidR="004342D9" w:rsidRPr="00253EC6">
        <w:t xml:space="preserve">. An assurance has been given that </w:t>
      </w:r>
      <w:r w:rsidR="00080E59" w:rsidRPr="00253EC6">
        <w:t xml:space="preserve">because </w:t>
      </w:r>
      <w:r w:rsidR="004342D9" w:rsidRPr="00253EC6">
        <w:t xml:space="preserve">the service </w:t>
      </w:r>
      <w:r w:rsidR="002F11DE" w:rsidRPr="00253EC6">
        <w:t xml:space="preserve">with respect to pupils with complex health needs, </w:t>
      </w:r>
      <w:r w:rsidR="00080E59" w:rsidRPr="00253EC6">
        <w:t>is now being</w:t>
      </w:r>
      <w:r w:rsidR="004342D9" w:rsidRPr="00253EC6">
        <w:t xml:space="preserve"> </w:t>
      </w:r>
      <w:r w:rsidR="002F11DE" w:rsidRPr="00253EC6">
        <w:t>delivered</w:t>
      </w:r>
      <w:r w:rsidR="004342D9" w:rsidRPr="00253EC6">
        <w:t xml:space="preserve"> by specialist nurse</w:t>
      </w:r>
      <w:r w:rsidR="00080E59" w:rsidRPr="00253EC6">
        <w:t>s this will ensure</w:t>
      </w:r>
      <w:r w:rsidR="00926442" w:rsidRPr="00253EC6">
        <w:t xml:space="preserve"> </w:t>
      </w:r>
      <w:r w:rsidR="00C24035" w:rsidRPr="00253EC6">
        <w:t>sufficient information sharing</w:t>
      </w:r>
      <w:r w:rsidR="00080E59" w:rsidRPr="00253EC6">
        <w:t xml:space="preserve">. </w:t>
      </w:r>
    </w:p>
    <w:p w14:paraId="490C1920" w14:textId="77777777" w:rsidR="002D7CAB" w:rsidRDefault="002D7CAB" w:rsidP="00C92849">
      <w:pPr>
        <w:pStyle w:val="Heading4"/>
      </w:pPr>
      <w:r w:rsidRPr="00C92849">
        <w:t>ne</w:t>
      </w:r>
      <w:r w:rsidR="000A1A36">
        <w:t>ed for a ‘was not brought’</w:t>
      </w:r>
      <w:r w:rsidRPr="00C92849">
        <w:t xml:space="preserve"> policy for Harrow</w:t>
      </w:r>
      <w:r w:rsidR="00600183">
        <w:t xml:space="preserve"> ?</w:t>
      </w:r>
    </w:p>
    <w:p w14:paraId="702CCF84" w14:textId="77777777" w:rsidR="00E75F90" w:rsidRPr="00E75F90" w:rsidRDefault="00E75F90" w:rsidP="00486B54">
      <w:pPr>
        <w:pStyle w:val="Heading3"/>
      </w:pPr>
      <w:r w:rsidRPr="00E75F90">
        <w:t xml:space="preserve">A report provided by the Central &amp; North London NHS Foundation Trust provides confirmation of the existence of a ‘Was Not Brought’ </w:t>
      </w:r>
      <w:r w:rsidR="000A1A36">
        <w:t xml:space="preserve">(WNB) </w:t>
      </w:r>
      <w:r w:rsidRPr="00E75F90">
        <w:t>policy and an expectation that all s</w:t>
      </w:r>
      <w:r w:rsidR="00EE2594">
        <w:t>taff should be familiar with it.</w:t>
      </w:r>
      <w:r w:rsidRPr="00E75F90">
        <w:t xml:space="preserve"> The Trust’s report highlights the need to recognise the relative isolation of school nursing assistants and, in consequence of less intense and specified training, insufficient recognition of the significance of non-compliance with medication / medical intervention.</w:t>
      </w:r>
      <w:r w:rsidR="00CC47CE">
        <w:t xml:space="preserve"> This is arguably more obvious if a child patient is not presented to a clinic appointment and less when it is a secondary consequence of non-school attendance.</w:t>
      </w:r>
    </w:p>
    <w:p w14:paraId="6BB00AA8" w14:textId="44C3D12F" w:rsidR="00EE2594" w:rsidRPr="00DA6A95" w:rsidRDefault="00CC47CE" w:rsidP="00C50357">
      <w:pPr>
        <w:pStyle w:val="Heading3"/>
      </w:pPr>
      <w:r>
        <w:t>The above report also highlights a further important, albeit less tangible, reason why the ongoing unreliability of child M’s medication was not better recognised. The report makes reference to what ma</w:t>
      </w:r>
      <w:r w:rsidR="00274016">
        <w:t>y usefully be distinguished from one an</w:t>
      </w:r>
      <w:r>
        <w:t>other. The ‘written / formal contract’ o</w:t>
      </w:r>
      <w:r w:rsidR="000A1A36">
        <w:t>f employment meant that the assistants</w:t>
      </w:r>
      <w:r>
        <w:t xml:space="preserve"> could consult more senior registered school nurse</w:t>
      </w:r>
      <w:r w:rsidR="003563C8">
        <w:t>s</w:t>
      </w:r>
      <w:r>
        <w:t xml:space="preserve"> for advice and support as/when required. The ‘psychological contract’</w:t>
      </w:r>
      <w:r w:rsidR="00460719">
        <w:t xml:space="preserve"> reflected both ambiguity (were </w:t>
      </w:r>
      <w:r w:rsidR="00460719" w:rsidRPr="00DA6A95">
        <w:rPr>
          <w:i/>
        </w:rPr>
        <w:t>Education</w:t>
      </w:r>
      <w:r w:rsidR="000A1A36">
        <w:t xml:space="preserve"> staff rather than school nursing assistants</w:t>
      </w:r>
      <w:r w:rsidR="00460719">
        <w:t xml:space="preserve"> responsible for taking the in</w:t>
      </w:r>
      <w:r w:rsidR="000A1A36">
        <w:t>itiative?)</w:t>
      </w:r>
      <w:r w:rsidR="000A1A36" w:rsidRPr="00DA6A95">
        <w:rPr>
          <w:i/>
        </w:rPr>
        <w:t xml:space="preserve"> and</w:t>
      </w:r>
      <w:r w:rsidR="000A1A36">
        <w:t xml:space="preserve"> ambivalence (school nursing assistants</w:t>
      </w:r>
      <w:r w:rsidR="00460719">
        <w:t xml:space="preserve"> were sensitive to the heavy workload of their senior colleagues</w:t>
      </w:r>
      <w:r w:rsidR="00A10304">
        <w:t>)</w:t>
      </w:r>
      <w:r w:rsidR="00460719">
        <w:t>.</w:t>
      </w:r>
      <w:r w:rsidR="00EE2594">
        <w:t xml:space="preserve"> </w:t>
      </w:r>
      <w:r w:rsidR="00D766EB">
        <w:t xml:space="preserve">The absence of an ‘overview’ </w:t>
      </w:r>
      <w:r w:rsidR="00ED714B">
        <w:t xml:space="preserve">of all the abortive contacts </w:t>
      </w:r>
      <w:r w:rsidR="00D766EB">
        <w:t xml:space="preserve">reflected the lack of </w:t>
      </w:r>
      <w:r w:rsidR="00ED714B">
        <w:t xml:space="preserve">overall </w:t>
      </w:r>
      <w:r w:rsidR="00D766EB">
        <w:t xml:space="preserve">coordination reported elsewhere in this report and </w:t>
      </w:r>
      <w:r w:rsidR="00ED714B">
        <w:t>within the Trust, an</w:t>
      </w:r>
      <w:r w:rsidR="00D766EB">
        <w:t xml:space="preserve"> unhelpful mixture of paper and electronic records.</w:t>
      </w:r>
      <w:r w:rsidR="007E49D1">
        <w:t xml:space="preserve"> A single shared database would obviously ensure the possibility of better informed and more timely responses.</w:t>
      </w:r>
    </w:p>
    <w:p w14:paraId="5B95C0C6" w14:textId="77777777" w:rsidR="002D7CAB" w:rsidRDefault="002D7CAB" w:rsidP="00C92849">
      <w:pPr>
        <w:pStyle w:val="Heading4"/>
      </w:pPr>
      <w:r w:rsidRPr="00C92849">
        <w:t xml:space="preserve">threshold for safeguarding </w:t>
      </w:r>
      <w:r w:rsidR="000A1A36">
        <w:t>c</w:t>
      </w:r>
      <w:r w:rsidRPr="00C92849">
        <w:t xml:space="preserve">hildren with </w:t>
      </w:r>
      <w:r w:rsidR="000A1A36">
        <w:t>a disability</w:t>
      </w:r>
    </w:p>
    <w:p w14:paraId="1B115282" w14:textId="77777777" w:rsidR="004D5B55" w:rsidRPr="00EE2594" w:rsidRDefault="00CC1854" w:rsidP="002F7412">
      <w:pPr>
        <w:pStyle w:val="Heading3"/>
      </w:pPr>
      <w:r>
        <w:t>Some suggestions of unconscious bias or more arguably</w:t>
      </w:r>
      <w:r w:rsidR="00E51DE0">
        <w:t>,</w:t>
      </w:r>
      <w:r>
        <w:t xml:space="preserve"> institutional ‘disablism’</w:t>
      </w:r>
      <w:r>
        <w:rPr>
          <w:rStyle w:val="FootnoteReference"/>
        </w:rPr>
        <w:footnoteReference w:id="9"/>
      </w:r>
      <w:r>
        <w:t xml:space="preserve">  can be found in the relatively passive responses of the GP Practice in May 2018 when father failed, having sought medical </w:t>
      </w:r>
      <w:r>
        <w:lastRenderedPageBreak/>
        <w:t>assistance</w:t>
      </w:r>
      <w:r w:rsidR="004A3C53">
        <w:t>,</w:t>
      </w:r>
      <w:r>
        <w:t xml:space="preserve"> to follow up on child M’s reported mouth ulcers. The GP</w:t>
      </w:r>
      <w:r w:rsidR="00EE2594">
        <w:t>s</w:t>
      </w:r>
      <w:r>
        <w:t xml:space="preserve"> knew </w:t>
      </w:r>
      <w:r w:rsidR="00D8136B">
        <w:t xml:space="preserve">each </w:t>
      </w:r>
      <w:r>
        <w:t xml:space="preserve">family </w:t>
      </w:r>
      <w:r w:rsidR="00D8136B">
        <w:t xml:space="preserve">member </w:t>
      </w:r>
      <w:r>
        <w:t xml:space="preserve">well and might usefully have better appreciated that child M’s health and well-being depended </w:t>
      </w:r>
      <w:r w:rsidRPr="00EE2594">
        <w:rPr>
          <w:i/>
        </w:rPr>
        <w:t>entirely</w:t>
      </w:r>
      <w:r>
        <w:t xml:space="preserve"> on the actions / inaction of others.</w:t>
      </w:r>
      <w:r w:rsidR="00EE2594">
        <w:t xml:space="preserve"> </w:t>
      </w:r>
      <w:r>
        <w:t xml:space="preserve">A second example is offered by the relative passivity of response when the MASH relayed the community nurse’s referral of November 2019 to the </w:t>
      </w:r>
      <w:r w:rsidR="00D8136B">
        <w:t xml:space="preserve">Children’s Social Care </w:t>
      </w:r>
      <w:r>
        <w:t>Disability Team. No feedback to the referrer was provided an</w:t>
      </w:r>
      <w:r w:rsidR="009C2800">
        <w:t>d little action taken for some 6</w:t>
      </w:r>
      <w:r>
        <w:t xml:space="preserve"> weeks. </w:t>
      </w:r>
      <w:r w:rsidR="00D8136B">
        <w:t xml:space="preserve">The legal foundation of the belated response </w:t>
      </w:r>
      <w:r w:rsidR="00E51DE0">
        <w:t>was not confirmed</w:t>
      </w:r>
      <w:r w:rsidR="00D8136B">
        <w:t xml:space="preserve"> as </w:t>
      </w:r>
      <w:r w:rsidR="009C2800">
        <w:t xml:space="preserve">being </w:t>
      </w:r>
      <w:r w:rsidR="00D8136B">
        <w:t>either s.17 (in need) or s.47 (significant harm).</w:t>
      </w:r>
      <w:r w:rsidR="000A1A36">
        <w:t xml:space="preserve"> </w:t>
      </w:r>
      <w:r w:rsidR="009D1141">
        <w:t>I</w:t>
      </w:r>
      <w:r>
        <w:t>t seems likely that the response</w:t>
      </w:r>
      <w:r w:rsidR="009D1141">
        <w:t xml:space="preserve"> provided</w:t>
      </w:r>
      <w:r>
        <w:t xml:space="preserve">, </w:t>
      </w:r>
      <w:r w:rsidRPr="00EE2594">
        <w:rPr>
          <w:i/>
        </w:rPr>
        <w:t>had</w:t>
      </w:r>
      <w:r>
        <w:t xml:space="preserve"> it involved a non-disabled child</w:t>
      </w:r>
      <w:r w:rsidR="009C2800">
        <w:t>,</w:t>
      </w:r>
      <w:r>
        <w:t xml:space="preserve"> </w:t>
      </w:r>
      <w:r w:rsidR="009D1141">
        <w:t>would have differed</w:t>
      </w:r>
      <w:r w:rsidR="009C2800">
        <w:t xml:space="preserve"> and might have prompted a ‘strategy discussion’</w:t>
      </w:r>
      <w:r>
        <w:t>.</w:t>
      </w:r>
    </w:p>
    <w:p w14:paraId="02971242" w14:textId="77777777" w:rsidR="007E49D1" w:rsidRPr="004D5B55" w:rsidRDefault="00945E3D" w:rsidP="007E49D1">
      <w:pPr>
        <w:pStyle w:val="Heading3"/>
      </w:pPr>
      <w:r>
        <w:t xml:space="preserve">A health-related example of a </w:t>
      </w:r>
      <w:r w:rsidR="00EE2594">
        <w:t xml:space="preserve">possibly </w:t>
      </w:r>
      <w:r>
        <w:t xml:space="preserve">differentiated response may be found </w:t>
      </w:r>
      <w:r w:rsidR="00E51DE0">
        <w:t>in October 2018 when the school nursing assistant’s</w:t>
      </w:r>
      <w:r w:rsidR="0072675A">
        <w:t xml:space="preserve"> sensiti</w:t>
      </w:r>
      <w:r w:rsidR="00E51DE0">
        <w:t xml:space="preserve">vity to </w:t>
      </w:r>
      <w:r w:rsidR="00B82EE9">
        <w:t xml:space="preserve">her observations were </w:t>
      </w:r>
      <w:r w:rsidR="0072675A">
        <w:t>relayed by way of a</w:t>
      </w:r>
      <w:r w:rsidR="007E49D1">
        <w:t>n</w:t>
      </w:r>
      <w:r w:rsidR="00E51DE0">
        <w:t xml:space="preserve"> internal response </w:t>
      </w:r>
      <w:r w:rsidR="0072675A" w:rsidRPr="00A418B0">
        <w:rPr>
          <w:i/>
        </w:rPr>
        <w:t>only</w:t>
      </w:r>
      <w:r w:rsidR="0072675A">
        <w:t xml:space="preserve"> to the senior leadership team, rather than her </w:t>
      </w:r>
      <w:r w:rsidR="00E51DE0">
        <w:t xml:space="preserve">Health </w:t>
      </w:r>
      <w:r w:rsidR="00A418B0">
        <w:t>seniors</w:t>
      </w:r>
      <w:r w:rsidR="00EE2594">
        <w:t xml:space="preserve"> (possibly reflecting a sense that she belonged to </w:t>
      </w:r>
      <w:r w:rsidR="0040730B">
        <w:t xml:space="preserve">the school </w:t>
      </w:r>
      <w:r w:rsidR="00EE2594">
        <w:t>‘</w:t>
      </w:r>
      <w:r w:rsidR="0040730B">
        <w:t>team</w:t>
      </w:r>
      <w:r w:rsidR="00EE2594">
        <w:t>’</w:t>
      </w:r>
      <w:r w:rsidR="0040730B">
        <w:t>)</w:t>
      </w:r>
      <w:r w:rsidR="00A418B0">
        <w:t xml:space="preserve">. </w:t>
      </w:r>
      <w:r w:rsidR="004D5B55">
        <w:t xml:space="preserve"> </w:t>
      </w:r>
    </w:p>
    <w:p w14:paraId="78A416F6" w14:textId="77777777" w:rsidR="002D7CAB" w:rsidRPr="00CC1854" w:rsidRDefault="002D7CAB" w:rsidP="00CC1854">
      <w:pPr>
        <w:pStyle w:val="Heading4"/>
      </w:pPr>
      <w:r w:rsidRPr="00CC1854">
        <w:t>prolonged school abs</w:t>
      </w:r>
      <w:r w:rsidR="00E51DE0">
        <w:t xml:space="preserve">ences for disabled children </w:t>
      </w:r>
      <w:r w:rsidRPr="00CC1854">
        <w:t>managed in accordance with local procedures</w:t>
      </w:r>
      <w:r w:rsidR="004A3C53">
        <w:t xml:space="preserve"> ?</w:t>
      </w:r>
    </w:p>
    <w:p w14:paraId="4A11C2EC" w14:textId="77777777" w:rsidR="00CC1854" w:rsidRDefault="00EE2594" w:rsidP="00CF10A3">
      <w:pPr>
        <w:pStyle w:val="Heading3"/>
      </w:pPr>
      <w:r>
        <w:t>I</w:t>
      </w:r>
      <w:r w:rsidR="00CC1854" w:rsidRPr="00CC1854">
        <w:t xml:space="preserve">t appears that no formal </w:t>
      </w:r>
      <w:r w:rsidR="00CB4752">
        <w:t xml:space="preserve">quantification </w:t>
      </w:r>
      <w:r w:rsidR="000D78C0">
        <w:t xml:space="preserve">or </w:t>
      </w:r>
      <w:r w:rsidR="00CC1854" w:rsidRPr="00CC1854">
        <w:t xml:space="preserve">notification </w:t>
      </w:r>
      <w:r w:rsidR="000D78C0">
        <w:t xml:space="preserve">to the local authority of the extremely extensive </w:t>
      </w:r>
      <w:r w:rsidR="00CB4752">
        <w:t>(</w:t>
      </w:r>
      <w:r w:rsidR="00CB4752" w:rsidRPr="004A3C53">
        <w:t xml:space="preserve">and </w:t>
      </w:r>
      <w:r w:rsidR="009D1141" w:rsidRPr="004A3C53">
        <w:t>possibly</w:t>
      </w:r>
      <w:r w:rsidR="004A3C53">
        <w:t xml:space="preserve"> ‘authorised’</w:t>
      </w:r>
      <w:r w:rsidR="00CB4752" w:rsidRPr="004A3C53">
        <w:t>)</w:t>
      </w:r>
      <w:r w:rsidR="00CB4752" w:rsidRPr="00A10304">
        <w:rPr>
          <w:color w:val="FF0000"/>
        </w:rPr>
        <w:t xml:space="preserve"> </w:t>
      </w:r>
      <w:r w:rsidR="000D78C0">
        <w:t xml:space="preserve">periods of child M’s absence from </w:t>
      </w:r>
      <w:r w:rsidR="00CB4752">
        <w:t>S</w:t>
      </w:r>
      <w:r w:rsidR="000D78C0">
        <w:t xml:space="preserve">econdary School </w:t>
      </w:r>
      <w:r w:rsidR="00CB4752">
        <w:t>was completed</w:t>
      </w:r>
      <w:r w:rsidR="000D78C0">
        <w:t>.</w:t>
      </w:r>
      <w:r w:rsidR="00CB4752">
        <w:t xml:space="preserve"> </w:t>
      </w:r>
      <w:r w:rsidR="00CF10A3">
        <w:t>The practitioner event highlight</w:t>
      </w:r>
      <w:r>
        <w:t>ed</w:t>
      </w:r>
      <w:r w:rsidR="00CF10A3">
        <w:t xml:space="preserve"> the challenge of balancing attendance with the complex and frequent</w:t>
      </w:r>
      <w:r w:rsidR="00E51DE0">
        <w:t xml:space="preserve">ly changing needs of pupils </w:t>
      </w:r>
      <w:r>
        <w:t>with</w:t>
      </w:r>
      <w:r w:rsidR="00E51DE0">
        <w:t xml:space="preserve"> a</w:t>
      </w:r>
      <w:r w:rsidR="00CF10A3">
        <w:t xml:space="preserve"> significant levels</w:t>
      </w:r>
      <w:r w:rsidR="00E51DE0">
        <w:t xml:space="preserve"> of disability. A positive</w:t>
      </w:r>
      <w:r w:rsidR="00CF10A3">
        <w:t xml:space="preserve"> organisational r</w:t>
      </w:r>
      <w:r>
        <w:t xml:space="preserve">esponse has been to ensure </w:t>
      </w:r>
      <w:r w:rsidR="00CF10A3">
        <w:t xml:space="preserve">all future </w:t>
      </w:r>
      <w:r>
        <w:t>‘</w:t>
      </w:r>
      <w:r w:rsidR="00CF10A3">
        <w:t>attendance panels</w:t>
      </w:r>
      <w:r>
        <w:t>’</w:t>
      </w:r>
      <w:r w:rsidR="00CF10A3">
        <w:t xml:space="preserve"> include a representative of the Children &amp; Young Persons’ Disability Service.</w:t>
      </w:r>
    </w:p>
    <w:p w14:paraId="266FA357" w14:textId="77777777" w:rsidR="002D7CAB" w:rsidRDefault="002D7CAB" w:rsidP="002D7CAB">
      <w:pPr>
        <w:pStyle w:val="Heading4"/>
      </w:pPr>
      <w:r>
        <w:t>why the partnership’s respon</w:t>
      </w:r>
      <w:r w:rsidR="004A3C53">
        <w:t>se to child M’s</w:t>
      </w:r>
      <w:r w:rsidR="00487542">
        <w:t xml:space="preserve"> mouth pain &amp;</w:t>
      </w:r>
      <w:r>
        <w:t xml:space="preserve"> dental care needs fell short of expectations</w:t>
      </w:r>
    </w:p>
    <w:p w14:paraId="7D0AE910" w14:textId="273CCFE4" w:rsidR="00DC42A1" w:rsidRPr="00DA6A95" w:rsidRDefault="00D8136B" w:rsidP="00135C19">
      <w:pPr>
        <w:pStyle w:val="Heading3"/>
      </w:pPr>
      <w:r>
        <w:t>During the course of this CSPR</w:t>
      </w:r>
      <w:r w:rsidRPr="004A3C53">
        <w:t xml:space="preserve">, the contractual obligations and expectations of the </w:t>
      </w:r>
      <w:r w:rsidR="00385065" w:rsidRPr="004A3C53">
        <w:t xml:space="preserve">NHS England-commissioned </w:t>
      </w:r>
      <w:r w:rsidRPr="004A3C53">
        <w:t xml:space="preserve">Whittington Health NHS Trust’s Community Dental Service </w:t>
      </w:r>
      <w:r w:rsidR="00EE2594">
        <w:t>were provided and c</w:t>
      </w:r>
      <w:r w:rsidR="00385065" w:rsidRPr="004A3C53">
        <w:t>onfirm the existence of cl</w:t>
      </w:r>
      <w:r w:rsidR="00DC42A1">
        <w:t xml:space="preserve">ear, </w:t>
      </w:r>
      <w:r w:rsidR="00C24035" w:rsidRPr="004A3C53">
        <w:t xml:space="preserve">coherent requirements for </w:t>
      </w:r>
      <w:r w:rsidR="00385065" w:rsidRPr="004A3C53">
        <w:t>service de</w:t>
      </w:r>
      <w:r w:rsidR="00C24035" w:rsidRPr="004A3C53">
        <w:t>livery including</w:t>
      </w:r>
      <w:r w:rsidR="00385065" w:rsidRPr="004A3C53">
        <w:t xml:space="preserve"> suitably informed / qua</w:t>
      </w:r>
      <w:r w:rsidR="00EE2594">
        <w:t>lified and timely responses to</w:t>
      </w:r>
      <w:r w:rsidR="00385065" w:rsidRPr="004A3C53">
        <w:t xml:space="preserve"> referrals</w:t>
      </w:r>
      <w:r w:rsidR="00385065">
        <w:t xml:space="preserve">. </w:t>
      </w:r>
      <w:r w:rsidR="006843D2">
        <w:t xml:space="preserve">It </w:t>
      </w:r>
      <w:r w:rsidR="006843D2" w:rsidRPr="00DA6A95">
        <w:rPr>
          <w:i/>
        </w:rPr>
        <w:t>may</w:t>
      </w:r>
      <w:r w:rsidR="006843D2">
        <w:t xml:space="preserve"> be that further attempts to make telephone contact with </w:t>
      </w:r>
      <w:r w:rsidR="00833FE1">
        <w:t>child M’s</w:t>
      </w:r>
      <w:r w:rsidR="006843D2">
        <w:t xml:space="preserve"> parents </w:t>
      </w:r>
      <w:r w:rsidR="00DC42A1">
        <w:t xml:space="preserve">were made and </w:t>
      </w:r>
      <w:r w:rsidR="006843D2">
        <w:t>failed. S</w:t>
      </w:r>
      <w:r w:rsidR="00DC42A1">
        <w:t>uch efforts were not then</w:t>
      </w:r>
      <w:r w:rsidR="006843D2">
        <w:t xml:space="preserve"> recorded but in</w:t>
      </w:r>
      <w:r w:rsidR="00DC42A1">
        <w:t xml:space="preserve"> response to this case, a log of such efforts has been established.</w:t>
      </w:r>
    </w:p>
    <w:p w14:paraId="269C04F3" w14:textId="77777777" w:rsidR="00CC1854" w:rsidRDefault="00E51DE0" w:rsidP="00091E2B">
      <w:pPr>
        <w:pStyle w:val="Heading4"/>
      </w:pPr>
      <w:r>
        <w:t>W</w:t>
      </w:r>
      <w:r w:rsidR="002D7CAB" w:rsidRPr="00C92849">
        <w:t>hy Child M’s death was not initially dealt with as an unexpected death</w:t>
      </w:r>
    </w:p>
    <w:p w14:paraId="4A7694C0" w14:textId="77777777" w:rsidR="00A10304" w:rsidRPr="00EE2594" w:rsidRDefault="00083A25" w:rsidP="00A10304">
      <w:pPr>
        <w:pStyle w:val="Heading3"/>
      </w:pPr>
      <w:r>
        <w:t>A</w:t>
      </w:r>
      <w:r w:rsidR="00412925">
        <w:t xml:space="preserve"> delay and uncertainty about describing the death o</w:t>
      </w:r>
      <w:r>
        <w:t xml:space="preserve">f child M as ‘unexpected’ reflected </w:t>
      </w:r>
      <w:r w:rsidR="00412925">
        <w:t>the manner in which the original notification of the event was provided by the hospital. Whilst the Coroner had been appropriately i</w:t>
      </w:r>
      <w:r w:rsidR="008935F0">
        <w:t>nforme</w:t>
      </w:r>
      <w:r>
        <w:t>d of the event, Harrow Clinical Commissioning Group</w:t>
      </w:r>
      <w:r w:rsidR="00412925">
        <w:t xml:space="preserve"> had not been informed.</w:t>
      </w:r>
      <w:r>
        <w:t xml:space="preserve"> </w:t>
      </w:r>
      <w:r w:rsidR="00412925">
        <w:t>The consequences of the delay were compounded by an inability to access the family home until m</w:t>
      </w:r>
      <w:r>
        <w:t xml:space="preserve">embers returned from a trip </w:t>
      </w:r>
      <w:r w:rsidR="00412925">
        <w:t>abroad.</w:t>
      </w:r>
      <w:r w:rsidR="00EE2594">
        <w:t xml:space="preserve"> </w:t>
      </w:r>
      <w:r>
        <w:t xml:space="preserve">The existence currently, </w:t>
      </w:r>
      <w:r w:rsidR="00412925" w:rsidRPr="00412925">
        <w:t xml:space="preserve">of a dedicated ‘Child Death Overview Team’ precludes the need for a local recommendation though (given that Child Abuse Investigation Teams are now managed within each Borough Command), it would be useful </w:t>
      </w:r>
      <w:r w:rsidR="00412925" w:rsidRPr="00412925">
        <w:lastRenderedPageBreak/>
        <w:t>to confirm that all Boroughs are positioned to be compliant with all required response</w:t>
      </w:r>
      <w:r>
        <w:t>s</w:t>
      </w:r>
      <w:r w:rsidR="00412925" w:rsidRPr="00412925">
        <w:t xml:space="preserve"> to unexpected child deaths.</w:t>
      </w:r>
    </w:p>
    <w:p w14:paraId="4235659D" w14:textId="77777777" w:rsidR="002D7CAB" w:rsidRDefault="00C92849" w:rsidP="00C92849">
      <w:pPr>
        <w:pStyle w:val="Heading4"/>
      </w:pPr>
      <w:r w:rsidRPr="00C92849">
        <w:t>Ho</w:t>
      </w:r>
      <w:r w:rsidR="002D7CAB" w:rsidRPr="00C92849">
        <w:t>w well was the ‘</w:t>
      </w:r>
      <w:r w:rsidR="00487542">
        <w:t>voice’ of Child M understood &amp;</w:t>
      </w:r>
      <w:r w:rsidR="002D7CAB" w:rsidRPr="00C92849">
        <w:t xml:space="preserve"> taken i</w:t>
      </w:r>
      <w:r w:rsidR="00487542">
        <w:t>nto account in assessment &amp;</w:t>
      </w:r>
      <w:r w:rsidR="002D7CAB" w:rsidRPr="00C92849">
        <w:t xml:space="preserve"> planning</w:t>
      </w:r>
      <w:r w:rsidR="00CE7DBD">
        <w:t xml:space="preserve"> ?</w:t>
      </w:r>
    </w:p>
    <w:p w14:paraId="1588060A" w14:textId="77777777" w:rsidR="006D23FF" w:rsidRPr="00CC1854" w:rsidRDefault="006D23FF" w:rsidP="00DB5476">
      <w:pPr>
        <w:pStyle w:val="Heading3"/>
      </w:pPr>
      <w:r>
        <w:t>During his attendance at Primary School, there are numerous examples of educational and therapeutic staff involved in the provision of education, medication and therapies demonstrating a careful and sensitive approach to the pupil’s immediate feelings and preferences.</w:t>
      </w:r>
      <w:r w:rsidR="00EE2594">
        <w:t xml:space="preserve"> </w:t>
      </w:r>
      <w:r>
        <w:t xml:space="preserve">As a result of his vastly reduced attendance from July 2018 onwards, the advantages </w:t>
      </w:r>
      <w:r w:rsidR="00727D9D">
        <w:t xml:space="preserve">of </w:t>
      </w:r>
      <w:r>
        <w:t xml:space="preserve">coordination </w:t>
      </w:r>
      <w:r w:rsidR="00727D9D">
        <w:t xml:space="preserve">and care, </w:t>
      </w:r>
      <w:r>
        <w:t>skill and commitment from those who had related directly to child M was largely lost. Instead, his day to day care became almost entirely dependent upon his parents (the balance of responsibility between mother an</w:t>
      </w:r>
      <w:r w:rsidR="003E4A26">
        <w:t>d</w:t>
      </w:r>
      <w:r>
        <w:t xml:space="preserve"> father remains unknown). Though no evidence </w:t>
      </w:r>
      <w:r w:rsidR="004E602A">
        <w:t>exists to</w:t>
      </w:r>
      <w:r>
        <w:t xml:space="preserve"> sugges</w:t>
      </w:r>
      <w:r w:rsidR="003E4A26">
        <w:t>t</w:t>
      </w:r>
      <w:r w:rsidR="004E602A">
        <w:t xml:space="preserve"> that </w:t>
      </w:r>
      <w:r>
        <w:t xml:space="preserve">parents were anything but </w:t>
      </w:r>
      <w:r w:rsidR="004E602A">
        <w:t>caring and committed, they</w:t>
      </w:r>
      <w:r>
        <w:t xml:space="preserve"> may often have been overwhelmed by the totality of child M’s</w:t>
      </w:r>
      <w:r w:rsidR="00083A25">
        <w:t xml:space="preserve"> needs as well as the care of </w:t>
      </w:r>
      <w:r>
        <w:t>younger siblings.</w:t>
      </w:r>
      <w:r w:rsidR="00A24834">
        <w:t xml:space="preserve"> </w:t>
      </w:r>
      <w:r w:rsidR="003E4A26">
        <w:t xml:space="preserve">Setting aside the fact that the practice had been known to many in the network for some </w:t>
      </w:r>
      <w:r w:rsidR="00B82EE9">
        <w:t>two</w:t>
      </w:r>
      <w:r w:rsidR="003E4A26">
        <w:t xml:space="preserve"> years, the initiative shown by the children’s community nurse in recognising and responding to her observations in late 2019 was commendable.</w:t>
      </w:r>
      <w:r>
        <w:t xml:space="preserve"> </w:t>
      </w:r>
    </w:p>
    <w:p w14:paraId="1E5C647C" w14:textId="77777777" w:rsidR="002D7CAB" w:rsidRDefault="00C92849" w:rsidP="00C92849">
      <w:pPr>
        <w:pStyle w:val="Heading4"/>
      </w:pPr>
      <w:r w:rsidRPr="00C92849">
        <w:t>H</w:t>
      </w:r>
      <w:r w:rsidR="002D7CAB" w:rsidRPr="00C92849">
        <w:t xml:space="preserve">ow well was the culture of </w:t>
      </w:r>
      <w:r w:rsidR="00C93432">
        <w:t>the</w:t>
      </w:r>
      <w:r w:rsidR="002D7CAB" w:rsidRPr="00C92849">
        <w:t xml:space="preserve"> family understood </w:t>
      </w:r>
      <w:r w:rsidR="006655A1">
        <w:t>&amp;</w:t>
      </w:r>
      <w:r w:rsidR="002D7CAB" w:rsidRPr="00C92849">
        <w:t xml:space="preserve"> ta</w:t>
      </w:r>
      <w:r w:rsidR="006655A1">
        <w:t>ken into account in assessment &amp;</w:t>
      </w:r>
      <w:r w:rsidR="002D7CAB" w:rsidRPr="00C92849">
        <w:t xml:space="preserve"> planning</w:t>
      </w:r>
      <w:r w:rsidR="006655A1">
        <w:t xml:space="preserve"> ?</w:t>
      </w:r>
    </w:p>
    <w:p w14:paraId="59879B06" w14:textId="77777777" w:rsidR="00CC1854" w:rsidRDefault="003E4A26" w:rsidP="00CC4589">
      <w:pPr>
        <w:pStyle w:val="Heading3"/>
      </w:pPr>
      <w:r>
        <w:t xml:space="preserve">In spite of the considerable sympathy and respect for the efforts made by his family to care for child M, few attempts were made and </w:t>
      </w:r>
      <w:r w:rsidR="00F20539">
        <w:t>minimal progress achieved</w:t>
      </w:r>
      <w:r w:rsidR="006655A1">
        <w:t xml:space="preserve"> in </w:t>
      </w:r>
      <w:r w:rsidR="006655A1" w:rsidRPr="006655A1">
        <w:t xml:space="preserve">understanding </w:t>
      </w:r>
      <w:r>
        <w:t xml:space="preserve">the reality of day to day </w:t>
      </w:r>
      <w:r w:rsidR="00F20539">
        <w:t>life</w:t>
      </w:r>
      <w:r>
        <w:t>.</w:t>
      </w:r>
      <w:r w:rsidR="00A10304">
        <w:t xml:space="preserve"> </w:t>
      </w:r>
      <w:r>
        <w:t>Even bas</w:t>
      </w:r>
      <w:r w:rsidR="00FF71EB">
        <w:t>ic</w:t>
      </w:r>
      <w:r>
        <w:t xml:space="preserve"> information remained unrecorded e.g. </w:t>
      </w:r>
      <w:r w:rsidR="00FF71EB">
        <w:t>n</w:t>
      </w:r>
      <w:r w:rsidR="0056540A">
        <w:t xml:space="preserve">either Children’s Social Care, </w:t>
      </w:r>
      <w:r w:rsidR="00600183">
        <w:t xml:space="preserve">School Nursing </w:t>
      </w:r>
      <w:r w:rsidR="0056540A">
        <w:t xml:space="preserve">or CAMHS </w:t>
      </w:r>
      <w:r w:rsidR="00600183">
        <w:t>records</w:t>
      </w:r>
      <w:r w:rsidR="00FF71EB">
        <w:t xml:space="preserve"> captured names, dates of </w:t>
      </w:r>
      <w:r w:rsidR="00B82EE9">
        <w:t xml:space="preserve">birth of </w:t>
      </w:r>
      <w:r w:rsidR="00FF71EB">
        <w:t>younger siblings</w:t>
      </w:r>
      <w:r w:rsidR="00B82EE9">
        <w:t xml:space="preserve">, </w:t>
      </w:r>
      <w:r w:rsidR="00FF71EB">
        <w:t xml:space="preserve">their respective </w:t>
      </w:r>
      <w:r w:rsidR="00A10304">
        <w:t>individual</w:t>
      </w:r>
      <w:r w:rsidR="006655A1">
        <w:t xml:space="preserve"> </w:t>
      </w:r>
      <w:r w:rsidR="00FF71EB">
        <w:t>needs</w:t>
      </w:r>
      <w:r w:rsidR="0059077F">
        <w:t xml:space="preserve"> or</w:t>
      </w:r>
      <w:r w:rsidR="0056540A">
        <w:t xml:space="preserve"> their </w:t>
      </w:r>
      <w:r w:rsidR="00F20539">
        <w:t xml:space="preserve">wishes </w:t>
      </w:r>
      <w:r w:rsidR="0056540A">
        <w:t>with respect to the</w:t>
      </w:r>
      <w:r w:rsidR="006655A1">
        <w:t xml:space="preserve"> </w:t>
      </w:r>
      <w:r w:rsidR="00F20539">
        <w:t>impact</w:t>
      </w:r>
      <w:r w:rsidR="006655A1">
        <w:t xml:space="preserve"> of their profoundly disable</w:t>
      </w:r>
      <w:r w:rsidR="00A10304">
        <w:t>d</w:t>
      </w:r>
      <w:r w:rsidR="006655A1">
        <w:t xml:space="preserve"> brother.</w:t>
      </w:r>
    </w:p>
    <w:p w14:paraId="08571A46" w14:textId="2F7F2BCB" w:rsidR="006C1609" w:rsidRPr="00DA6A95" w:rsidRDefault="00A261BF" w:rsidP="00B01CEC">
      <w:pPr>
        <w:pStyle w:val="Heading3"/>
      </w:pPr>
      <w:r>
        <w:t xml:space="preserve">The reality of </w:t>
      </w:r>
      <w:r w:rsidR="006655A1">
        <w:t>frequent</w:t>
      </w:r>
      <w:r w:rsidR="00A10304">
        <w:t xml:space="preserve"> lifting, providing</w:t>
      </w:r>
      <w:r>
        <w:t xml:space="preserve"> total personal care for child M and trying to present him at dozens of appointments must </w:t>
      </w:r>
      <w:r w:rsidR="00A10304">
        <w:t>have placed huge and (as he</w:t>
      </w:r>
      <w:r>
        <w:t xml:space="preserve"> grew older</w:t>
      </w:r>
      <w:r w:rsidR="00083A25">
        <w:t xml:space="preserve">) increasing pressures on the </w:t>
      </w:r>
      <w:r>
        <w:t>adults within the household. Some recognition of this can be found in the referrals to Harrow Children’s S</w:t>
      </w:r>
      <w:r w:rsidR="00A10304">
        <w:t xml:space="preserve">ocial Care in March 2018 and </w:t>
      </w:r>
      <w:r>
        <w:t>June 2019.</w:t>
      </w:r>
    </w:p>
    <w:p w14:paraId="1097B62A" w14:textId="77777777" w:rsidR="00083A25" w:rsidRPr="006C1609" w:rsidRDefault="00FF71EB" w:rsidP="00083A25">
      <w:pPr>
        <w:pStyle w:val="Heading3"/>
      </w:pPr>
      <w:r>
        <w:t>Child M’s mother appears only once w</w:t>
      </w:r>
      <w:r w:rsidR="00ED4954">
        <w:t>ithin the extensive records seen.</w:t>
      </w:r>
      <w:r>
        <w:t xml:space="preserve"> </w:t>
      </w:r>
      <w:r w:rsidR="00B82EE9">
        <w:t>Health</w:t>
      </w:r>
      <w:r w:rsidR="004F098D">
        <w:t xml:space="preserve"> records did capture the fact that her use of English</w:t>
      </w:r>
      <w:r w:rsidR="006655A1">
        <w:t xml:space="preserve"> may have been limited which</w:t>
      </w:r>
      <w:r w:rsidR="004F098D">
        <w:t xml:space="preserve"> offer</w:t>
      </w:r>
      <w:r w:rsidR="006655A1">
        <w:t>s</w:t>
      </w:r>
      <w:r w:rsidR="004F098D">
        <w:t xml:space="preserve"> one explanation about her very limited involvement in contacts with the professional network.</w:t>
      </w:r>
      <w:r w:rsidR="00A261BF">
        <w:t xml:space="preserve"> A little more professional curiosity amongst any of the involved professionals m</w:t>
      </w:r>
      <w:r w:rsidR="003E173A">
        <w:t>i</w:t>
      </w:r>
      <w:r w:rsidR="00ED4954">
        <w:t xml:space="preserve">ght usefully have explored </w:t>
      </w:r>
      <w:r w:rsidR="00ED4954" w:rsidRPr="00ED4954">
        <w:rPr>
          <w:i/>
        </w:rPr>
        <w:t>her</w:t>
      </w:r>
      <w:r w:rsidR="00ED4954">
        <w:t xml:space="preserve"> experiences of caring for child M as well as </w:t>
      </w:r>
      <w:r w:rsidR="00A261BF">
        <w:t xml:space="preserve">possible explanations for father’s </w:t>
      </w:r>
      <w:r w:rsidR="00ED4954">
        <w:t>lead role in agencies’ contacts.</w:t>
      </w:r>
    </w:p>
    <w:p w14:paraId="27342EB8" w14:textId="77777777" w:rsidR="004A2BD8" w:rsidRDefault="00AF3CB5" w:rsidP="004A2BD8">
      <w:pPr>
        <w:pStyle w:val="Heading2"/>
      </w:pPr>
      <w:bookmarkStart w:id="19" w:name="_Toc71546828"/>
      <w:r>
        <w:t>Emerging L</w:t>
      </w:r>
      <w:r w:rsidR="004A2BD8">
        <w:t>earning</w:t>
      </w:r>
      <w:bookmarkEnd w:id="19"/>
    </w:p>
    <w:p w14:paraId="17F10AEF" w14:textId="77777777" w:rsidR="00027679" w:rsidRDefault="00027679" w:rsidP="00486B54">
      <w:pPr>
        <w:pStyle w:val="Heading3"/>
      </w:pPr>
      <w:r>
        <w:t>Transcending the specific ‘lines of enquiry’ above, it is possible to identify some overarching opportunit</w:t>
      </w:r>
      <w:r w:rsidR="00F831B7">
        <w:t>ies for organisational learning.</w:t>
      </w:r>
    </w:p>
    <w:p w14:paraId="153D2E3F" w14:textId="77777777" w:rsidR="001A7F87" w:rsidRDefault="001A7F87" w:rsidP="001A7F87">
      <w:pPr>
        <w:pStyle w:val="Heading4"/>
      </w:pPr>
      <w:r>
        <w:t>Listening to Child M</w:t>
      </w:r>
    </w:p>
    <w:p w14:paraId="6723DBEF" w14:textId="77777777" w:rsidR="001A7F87" w:rsidRPr="001A7F87" w:rsidRDefault="00A627EA" w:rsidP="001A7F87">
      <w:pPr>
        <w:pStyle w:val="Heading3"/>
      </w:pPr>
      <w:r>
        <w:t>Several examples of ‘best practice’ emerge from the material</w:t>
      </w:r>
      <w:r w:rsidR="008C72E3">
        <w:t xml:space="preserve"> </w:t>
      </w:r>
      <w:r w:rsidR="00385065">
        <w:t xml:space="preserve">examined. </w:t>
      </w:r>
      <w:r w:rsidR="00385065">
        <w:lastRenderedPageBreak/>
        <w:t>Primary School staff,</w:t>
      </w:r>
      <w:r>
        <w:t xml:space="preserve"> involved therapists </w:t>
      </w:r>
      <w:r w:rsidR="008C72E3">
        <w:t xml:space="preserve">and the CAMHS behaviour analyst </w:t>
      </w:r>
      <w:r>
        <w:t>were sensi</w:t>
      </w:r>
      <w:r w:rsidR="008C72E3">
        <w:t>tive to child M’s feelings. The former professionals</w:t>
      </w:r>
      <w:r>
        <w:t xml:space="preserve"> </w:t>
      </w:r>
      <w:r w:rsidR="008C72E3">
        <w:t xml:space="preserve">especially </w:t>
      </w:r>
      <w:r>
        <w:t>showed a willingness to interpret his responses in a manner which may have been inconvenient in relation to completing a proposed assessment of need, but sought to recognise the child’s rights.</w:t>
      </w:r>
    </w:p>
    <w:p w14:paraId="65B950BD" w14:textId="77777777" w:rsidR="00F831B7" w:rsidRDefault="00F831B7" w:rsidP="00F831B7">
      <w:pPr>
        <w:pStyle w:val="Heading4"/>
      </w:pPr>
      <w:r>
        <w:t>Insufficient case co-ordination</w:t>
      </w:r>
    </w:p>
    <w:p w14:paraId="115B589A" w14:textId="77777777" w:rsidR="00C875CD" w:rsidRDefault="00304102" w:rsidP="00486B54">
      <w:pPr>
        <w:pStyle w:val="Heading3"/>
      </w:pPr>
      <w:r>
        <w:t xml:space="preserve">Material provided to this CSPR demonstrates that there </w:t>
      </w:r>
      <w:r w:rsidR="0033195C">
        <w:t>were</w:t>
      </w:r>
      <w:r>
        <w:t xml:space="preserve"> weaknesses in the following specific functions and interfaces:</w:t>
      </w:r>
    </w:p>
    <w:p w14:paraId="7862BBAC" w14:textId="77777777" w:rsidR="00304102" w:rsidRDefault="00304102" w:rsidP="00304102">
      <w:pPr>
        <w:pStyle w:val="Style4"/>
      </w:pPr>
      <w:r>
        <w:t xml:space="preserve">Ensuring reliable administration </w:t>
      </w:r>
      <w:r w:rsidR="00A36151">
        <w:t xml:space="preserve">and recording </w:t>
      </w:r>
      <w:r>
        <w:t>of medication whether child M was in school or at home</w:t>
      </w:r>
    </w:p>
    <w:p w14:paraId="7EC6AA5E" w14:textId="77777777" w:rsidR="0033195C" w:rsidRDefault="0033195C" w:rsidP="00304102">
      <w:pPr>
        <w:pStyle w:val="Style4"/>
      </w:pPr>
      <w:r>
        <w:t xml:space="preserve">Ensuring that the information and expertise accrued by </w:t>
      </w:r>
      <w:r w:rsidR="00083A25">
        <w:t>teaching staff, medical practitioners, therapists and</w:t>
      </w:r>
      <w:r>
        <w:t xml:space="preserve"> (to a lesser</w:t>
      </w:r>
      <w:r w:rsidR="008958C5">
        <w:t xml:space="preserve"> extent) Children’s Social Care,</w:t>
      </w:r>
      <w:r>
        <w:t xml:space="preserve"> were all facto</w:t>
      </w:r>
      <w:r w:rsidR="006C1609">
        <w:t>red into the review of the</w:t>
      </w:r>
      <w:r>
        <w:t xml:space="preserve"> E</w:t>
      </w:r>
      <w:r w:rsidR="00083A25">
        <w:t xml:space="preserve">ducation and Health Care </w:t>
      </w:r>
      <w:r w:rsidR="00CA4457">
        <w:t xml:space="preserve">Plan </w:t>
      </w:r>
      <w:r w:rsidR="00083A25">
        <w:t>(E</w:t>
      </w:r>
      <w:r>
        <w:t>HCP</w:t>
      </w:r>
      <w:r w:rsidR="00083A25">
        <w:t>)</w:t>
      </w:r>
      <w:r w:rsidR="00257537">
        <w:t xml:space="preserve"> </w:t>
      </w:r>
    </w:p>
    <w:p w14:paraId="2682E624" w14:textId="77777777" w:rsidR="00257537" w:rsidRPr="00257537" w:rsidRDefault="00257537" w:rsidP="00257537">
      <w:pPr>
        <w:pStyle w:val="Style4"/>
      </w:pPr>
      <w:r>
        <w:t>Drawing upon the above to debate and determine the optimum way of protecting child M from any risk of harm</w:t>
      </w:r>
    </w:p>
    <w:p w14:paraId="1C0FD94B" w14:textId="6300332B" w:rsidR="007C031C" w:rsidRPr="00DA6A95" w:rsidRDefault="00A36151" w:rsidP="007D57A0">
      <w:pPr>
        <w:pStyle w:val="Heading3"/>
      </w:pPr>
      <w:r>
        <w:t>The</w:t>
      </w:r>
      <w:r w:rsidR="000574DF">
        <w:t xml:space="preserve"> magnitude of challenge for professionals</w:t>
      </w:r>
      <w:r>
        <w:t xml:space="preserve"> </w:t>
      </w:r>
      <w:r w:rsidR="00083A25">
        <w:t>is made clear if one recognise</w:t>
      </w:r>
      <w:r w:rsidR="000574DF">
        <w:t>s the involvement of</w:t>
      </w:r>
      <w:r w:rsidR="001A6C2D">
        <w:t xml:space="preserve"> </w:t>
      </w:r>
      <w:r w:rsidR="00083A25">
        <w:t>15+ agencies and many more individual</w:t>
      </w:r>
      <w:r w:rsidR="000574DF">
        <w:t>s</w:t>
      </w:r>
      <w:r w:rsidR="001A6C2D">
        <w:t xml:space="preserve"> within those organisations</w:t>
      </w:r>
      <w:r w:rsidR="000574DF">
        <w:t>.</w:t>
      </w:r>
      <w:r w:rsidR="00083A25">
        <w:t xml:space="preserve"> T</w:t>
      </w:r>
      <w:r w:rsidR="000178C2">
        <w:t xml:space="preserve">hough the </w:t>
      </w:r>
      <w:r w:rsidR="00AC30DB">
        <w:t>comm</w:t>
      </w:r>
      <w:r w:rsidR="000574DF">
        <w:t>unity paediatrician</w:t>
      </w:r>
      <w:r w:rsidR="00AC30DB">
        <w:t xml:space="preserve"> or </w:t>
      </w:r>
      <w:r w:rsidR="000178C2">
        <w:t xml:space="preserve">GP Practice </w:t>
      </w:r>
      <w:r w:rsidR="000178C2" w:rsidRPr="00DA6A95">
        <w:rPr>
          <w:i/>
        </w:rPr>
        <w:t xml:space="preserve">might </w:t>
      </w:r>
      <w:r w:rsidR="000178C2">
        <w:t>have had some potential value at the coordinator of child M’s multitude of mostly health-related needs, the more</w:t>
      </w:r>
      <w:r w:rsidR="006655A1">
        <w:t xml:space="preserve"> obvious candidate for th</w:t>
      </w:r>
      <w:r w:rsidR="00AC30DB">
        <w:t>is</w:t>
      </w:r>
      <w:r w:rsidR="006655A1">
        <w:t xml:space="preserve"> unfilled</w:t>
      </w:r>
      <w:r w:rsidR="000178C2">
        <w:t xml:space="preserve"> role was the Disability Service within Children’s Social Care.</w:t>
      </w:r>
      <w:r w:rsidR="000574DF">
        <w:t xml:space="preserve"> </w:t>
      </w:r>
      <w:r w:rsidR="00CB6D04">
        <w:t>By definition</w:t>
      </w:r>
      <w:r w:rsidR="005146BD">
        <w:t>,</w:t>
      </w:r>
      <w:r w:rsidR="00CB6D04">
        <w:t xml:space="preserve"> a child with a disability is a ‘child in need’</w:t>
      </w:r>
      <w:r w:rsidR="00CB6D04">
        <w:rPr>
          <w:rStyle w:val="FootnoteReference"/>
        </w:rPr>
        <w:footnoteReference w:id="10"/>
      </w:r>
      <w:r w:rsidR="005146BD">
        <w:t xml:space="preserve">. </w:t>
      </w:r>
      <w:r w:rsidR="00083A25">
        <w:t xml:space="preserve">An assessment </w:t>
      </w:r>
      <w:r w:rsidR="005146BD">
        <w:t xml:space="preserve">apparently begun in April 2018 at about the time the family moved to larger </w:t>
      </w:r>
      <w:r w:rsidR="00083A25">
        <w:t>and more suitable accommodation</w:t>
      </w:r>
      <w:r w:rsidR="005146BD">
        <w:t xml:space="preserve"> failed to capture any detail of child M’s siblings </w:t>
      </w:r>
      <w:r w:rsidR="007C031C">
        <w:t>or how the family was coping. S</w:t>
      </w:r>
      <w:r w:rsidR="005146BD">
        <w:t xml:space="preserve">ubsequent </w:t>
      </w:r>
      <w:r w:rsidR="007C031C">
        <w:t>opportunities in June and November 2019 were also missed.</w:t>
      </w:r>
    </w:p>
    <w:p w14:paraId="270FD48F" w14:textId="77777777" w:rsidR="00F831B7" w:rsidRPr="006C1609" w:rsidRDefault="00083A25" w:rsidP="006C1609">
      <w:pPr>
        <w:pStyle w:val="Heading4"/>
      </w:pPr>
      <w:r w:rsidRPr="006C1609">
        <w:t>M</w:t>
      </w:r>
      <w:r w:rsidR="009D1141" w:rsidRPr="006C1609">
        <w:t xml:space="preserve">ore EFFECTIVE </w:t>
      </w:r>
      <w:r w:rsidR="00F831B7" w:rsidRPr="006C1609">
        <w:t xml:space="preserve">SCHOOL NURSING </w:t>
      </w:r>
      <w:r w:rsidR="009D1141" w:rsidRPr="006C1609">
        <w:t xml:space="preserve">/ </w:t>
      </w:r>
      <w:r w:rsidR="00F831B7" w:rsidRPr="006C1609">
        <w:t>ASSISTANT ROLE</w:t>
      </w:r>
      <w:r w:rsidR="009D1141" w:rsidRPr="006C1609">
        <w:t>s</w:t>
      </w:r>
    </w:p>
    <w:p w14:paraId="255A4246" w14:textId="77777777" w:rsidR="003B56C9" w:rsidRDefault="000574DF" w:rsidP="000574DF">
      <w:pPr>
        <w:pStyle w:val="Heading3"/>
      </w:pPr>
      <w:r>
        <w:t>A lack of oversight of</w:t>
      </w:r>
      <w:r w:rsidR="00F831B7" w:rsidRPr="00F831B7">
        <w:t xml:space="preserve"> record keeping and</w:t>
      </w:r>
      <w:r>
        <w:t xml:space="preserve"> insufficient supervision of</w:t>
      </w:r>
      <w:r w:rsidR="00F831B7" w:rsidRPr="00F831B7">
        <w:t xml:space="preserve"> complex cases meant that </w:t>
      </w:r>
      <w:r>
        <w:t xml:space="preserve">issues </w:t>
      </w:r>
      <w:r w:rsidR="00F831B7" w:rsidRPr="00F831B7">
        <w:t xml:space="preserve">that needed to be </w:t>
      </w:r>
      <w:r>
        <w:t>addressed</w:t>
      </w:r>
      <w:r w:rsidR="00F831B7" w:rsidRPr="00F831B7">
        <w:t xml:space="preserve"> in relation to child </w:t>
      </w:r>
      <w:r w:rsidR="008958C5">
        <w:t xml:space="preserve">M’s care, absences, medication </w:t>
      </w:r>
      <w:r w:rsidR="00F831B7" w:rsidRPr="00F831B7">
        <w:t xml:space="preserve">etc were not explored further. In addition, documentation in </w:t>
      </w:r>
      <w:r w:rsidR="008A347A">
        <w:t xml:space="preserve">or instead of </w:t>
      </w:r>
      <w:r w:rsidR="008958C5">
        <w:t xml:space="preserve">the </w:t>
      </w:r>
      <w:r w:rsidR="008A347A">
        <w:t xml:space="preserve">use of </w:t>
      </w:r>
      <w:r w:rsidR="00F831B7" w:rsidRPr="00F831B7">
        <w:t>SystmOne</w:t>
      </w:r>
      <w:r w:rsidR="00CA4457">
        <w:t>,</w:t>
      </w:r>
      <w:r w:rsidR="00F831B7" w:rsidRPr="00F831B7">
        <w:t xml:space="preserve"> </w:t>
      </w:r>
      <w:r w:rsidR="00F831B7" w:rsidRPr="00F831B7">
        <w:lastRenderedPageBreak/>
        <w:t>was often poor.</w:t>
      </w:r>
    </w:p>
    <w:p w14:paraId="12AD467B" w14:textId="77777777" w:rsidR="0047098C" w:rsidRDefault="00991258" w:rsidP="00991258">
      <w:pPr>
        <w:pStyle w:val="Heading2"/>
      </w:pPr>
      <w:bookmarkStart w:id="20" w:name="_Toc71546830"/>
      <w:r>
        <w:t>Conclusions</w:t>
      </w:r>
      <w:bookmarkEnd w:id="20"/>
    </w:p>
    <w:p w14:paraId="1C75A85D" w14:textId="77777777" w:rsidR="006655A1" w:rsidRDefault="006655A1" w:rsidP="00486B54">
      <w:pPr>
        <w:pStyle w:val="Heading3"/>
      </w:pPr>
      <w:r>
        <w:t xml:space="preserve">The overall </w:t>
      </w:r>
      <w:r w:rsidR="000574DF">
        <w:t>learning emerging from this review</w:t>
      </w:r>
      <w:r>
        <w:t xml:space="preserve"> </w:t>
      </w:r>
      <w:r w:rsidR="000B6D66">
        <w:t>suggests</w:t>
      </w:r>
      <w:r w:rsidR="00C64369">
        <w:t>:</w:t>
      </w:r>
    </w:p>
    <w:p w14:paraId="68C8BCCB" w14:textId="77777777" w:rsidR="00C64369" w:rsidRDefault="005B35BD" w:rsidP="00C64369">
      <w:pPr>
        <w:pStyle w:val="Style4"/>
      </w:pPr>
      <w:r>
        <w:t xml:space="preserve">An unmet need to better understand </w:t>
      </w:r>
      <w:r w:rsidR="00C64369">
        <w:t>child M’s lived experience at home</w:t>
      </w:r>
      <w:r>
        <w:t xml:space="preserve"> and his family’s coping mechanisms</w:t>
      </w:r>
    </w:p>
    <w:p w14:paraId="77FF9CBF" w14:textId="77777777" w:rsidR="00C64369" w:rsidRDefault="00C64369" w:rsidP="00C64369">
      <w:pPr>
        <w:pStyle w:val="Style4"/>
      </w:pPr>
      <w:r>
        <w:t>Insufficient case co</w:t>
      </w:r>
      <w:r w:rsidR="009C048D">
        <w:t>-</w:t>
      </w:r>
      <w:r>
        <w:t>ordination</w:t>
      </w:r>
      <w:r w:rsidR="00257537">
        <w:t xml:space="preserve"> and development of agreed ways to maintain health and minimise risk of harm</w:t>
      </w:r>
      <w:r w:rsidR="0028362C">
        <w:tab/>
      </w:r>
    </w:p>
    <w:p w14:paraId="242D45E6" w14:textId="77777777" w:rsidR="005B35BD" w:rsidRDefault="005B35BD" w:rsidP="005B35BD">
      <w:pPr>
        <w:pStyle w:val="Style4"/>
      </w:pPr>
      <w:r>
        <w:t xml:space="preserve">A need for a review of the respective roles of </w:t>
      </w:r>
      <w:r w:rsidR="000574DF">
        <w:t>s</w:t>
      </w:r>
      <w:r w:rsidR="009C048D">
        <w:t xml:space="preserve">chool </w:t>
      </w:r>
      <w:r w:rsidR="000574DF">
        <w:t>n</w:t>
      </w:r>
      <w:r w:rsidR="009C048D">
        <w:t xml:space="preserve">ursing </w:t>
      </w:r>
      <w:r w:rsidR="000574DF">
        <w:t>a</w:t>
      </w:r>
      <w:r w:rsidR="009C048D">
        <w:t xml:space="preserve">ssistants and </w:t>
      </w:r>
      <w:r w:rsidR="000574DF">
        <w:t>school n</w:t>
      </w:r>
      <w:r>
        <w:t>urse</w:t>
      </w:r>
      <w:r w:rsidR="00CA4457">
        <w:t>s</w:t>
      </w:r>
    </w:p>
    <w:p w14:paraId="77DF3B6E" w14:textId="77777777" w:rsidR="005B35BD" w:rsidRPr="005B35BD" w:rsidRDefault="000B6D66" w:rsidP="005B35BD">
      <w:pPr>
        <w:pStyle w:val="Style4"/>
      </w:pPr>
      <w:r>
        <w:t>A need for d</w:t>
      </w:r>
      <w:r w:rsidR="005B35BD">
        <w:t xml:space="preserve">ebate about the extent to which existing service user information systems support or constrain information exchange </w:t>
      </w:r>
    </w:p>
    <w:p w14:paraId="49F7D19D" w14:textId="77777777" w:rsidR="00991258" w:rsidRDefault="00C64369" w:rsidP="00C64369">
      <w:pPr>
        <w:pStyle w:val="Style4"/>
      </w:pPr>
      <w:r>
        <w:t>A need for enhanced appreciation / application of existing ‘was not brought’ policies</w:t>
      </w:r>
    </w:p>
    <w:p w14:paraId="4331482E" w14:textId="77777777" w:rsidR="005B35BD" w:rsidRPr="005B35BD" w:rsidRDefault="005B35BD" w:rsidP="00FA557E">
      <w:pPr>
        <w:pStyle w:val="Style4"/>
      </w:pPr>
      <w:r>
        <w:t xml:space="preserve">A review of the extent to which </w:t>
      </w:r>
      <w:r w:rsidR="009C048D">
        <w:t xml:space="preserve">Education, Health and Care Plans </w:t>
      </w:r>
      <w:r w:rsidR="000574DF">
        <w:t xml:space="preserve">(EHCP) </w:t>
      </w:r>
      <w:r>
        <w:t xml:space="preserve">or non-school attendance policies are being applied to those in special education facilities </w:t>
      </w:r>
    </w:p>
    <w:p w14:paraId="54AAE5E0" w14:textId="77777777" w:rsidR="00991258" w:rsidRDefault="00991258" w:rsidP="00991258">
      <w:pPr>
        <w:pStyle w:val="Heading2"/>
      </w:pPr>
      <w:bookmarkStart w:id="21" w:name="_Toc71546831"/>
      <w:r>
        <w:t>Recommendations</w:t>
      </w:r>
      <w:bookmarkEnd w:id="21"/>
    </w:p>
    <w:p w14:paraId="3B41A20F" w14:textId="77777777" w:rsidR="00391F05" w:rsidRDefault="00936C91" w:rsidP="00391F05">
      <w:pPr>
        <w:pStyle w:val="Heading4"/>
      </w:pPr>
      <w:r>
        <w:t>Harrow Safeguarding children Board</w:t>
      </w:r>
    </w:p>
    <w:p w14:paraId="5FF2F190" w14:textId="12CCB54C" w:rsidR="000B4385" w:rsidRDefault="00936C91" w:rsidP="00486B54">
      <w:pPr>
        <w:pStyle w:val="Heading3"/>
      </w:pPr>
      <w:r>
        <w:t>The</w:t>
      </w:r>
      <w:r w:rsidR="00045BA1">
        <w:t xml:space="preserve"> B</w:t>
      </w:r>
      <w:r>
        <w:t xml:space="preserve">oard </w:t>
      </w:r>
      <w:r w:rsidR="00045BA1">
        <w:t>should</w:t>
      </w:r>
      <w:r w:rsidR="00FF1869">
        <w:t xml:space="preserve"> develop child-centred guidance on the meaning and application of ‘mechanical’ and ‘physiological / medical’ restraint to children living in the community (other than in regulated environments) who are additionally vulnerable by virtue of physical / learning disabilities</w:t>
      </w:r>
    </w:p>
    <w:p w14:paraId="36209762" w14:textId="28A1AFBD" w:rsidR="00110811" w:rsidRPr="00DA6A95" w:rsidRDefault="00EA1F9E" w:rsidP="00A57C10">
      <w:pPr>
        <w:pStyle w:val="Heading3"/>
      </w:pPr>
      <w:r>
        <w:t>The Board should ask each agency in the local partnership to take steps within routine communications and training programmes to remind professionals (including those in community se</w:t>
      </w:r>
      <w:r w:rsidR="00221B8E">
        <w:t>ttings such as GP Practice and School N</w:t>
      </w:r>
      <w:r>
        <w:t>urses) of the existence and importance of compliance with the existing ‘Was Not Brought’ policy.</w:t>
      </w:r>
      <w:r w:rsidR="00110811">
        <w:br w:type="page"/>
      </w:r>
    </w:p>
    <w:p w14:paraId="1B5C5AA1" w14:textId="77777777" w:rsidR="001135EF" w:rsidRDefault="001135EF" w:rsidP="001135EF">
      <w:pPr>
        <w:pStyle w:val="Heading4"/>
      </w:pPr>
      <w:r>
        <w:lastRenderedPageBreak/>
        <w:t xml:space="preserve">Central &amp; North West London (CNWL) NHS Foundation Trust </w:t>
      </w:r>
    </w:p>
    <w:p w14:paraId="410D85AA" w14:textId="77777777" w:rsidR="00704FA6" w:rsidRDefault="00704FA6" w:rsidP="00486B54">
      <w:pPr>
        <w:pStyle w:val="Heading3"/>
      </w:pPr>
      <w:r>
        <w:t>Health visiting and</w:t>
      </w:r>
      <w:r w:rsidR="00221B8E">
        <w:t xml:space="preserve"> School N</w:t>
      </w:r>
      <w:r w:rsidR="00D90713">
        <w:t>ursing ‘Units’ on Syst</w:t>
      </w:r>
      <w:r>
        <w:t>mOne should be amalgamated into a single ‘Harrow 0-19 Unit’</w:t>
      </w:r>
      <w:r w:rsidR="00110811">
        <w:t>.</w:t>
      </w:r>
    </w:p>
    <w:p w14:paraId="3ECDA6EC" w14:textId="77777777" w:rsidR="00D83D0C" w:rsidRPr="00D83D0C" w:rsidRDefault="00110811" w:rsidP="00D83D0C">
      <w:pPr>
        <w:pStyle w:val="Heading3"/>
      </w:pPr>
      <w:r>
        <w:t xml:space="preserve">The </w:t>
      </w:r>
      <w:r w:rsidRPr="00F76F27">
        <w:t xml:space="preserve">Trust need to review and distinguish </w:t>
      </w:r>
      <w:r w:rsidR="000574DF" w:rsidRPr="00F76F27">
        <w:t>the respective roles of school nurse and school n</w:t>
      </w:r>
      <w:r w:rsidR="00533642" w:rsidRPr="00F76F27">
        <w:t xml:space="preserve">ursing </w:t>
      </w:r>
      <w:r w:rsidR="000574DF" w:rsidRPr="00F76F27">
        <w:t>a</w:t>
      </w:r>
      <w:r w:rsidRPr="00F76F27">
        <w:t>ssistants ensu</w:t>
      </w:r>
      <w:r w:rsidR="009075BD" w:rsidRPr="00F76F27">
        <w:t>ring that in both cases, appropriate levels of supervision are provided</w:t>
      </w:r>
      <w:r w:rsidR="00CA536A" w:rsidRPr="00F76F27">
        <w:t xml:space="preserve"> and r</w:t>
      </w:r>
      <w:r w:rsidR="00E45BCD" w:rsidRPr="00F76F27">
        <w:t>ecording requirements made explicit and monitored</w:t>
      </w:r>
      <w:r w:rsidR="009075BD" w:rsidRPr="00F76F27">
        <w:t>.</w:t>
      </w:r>
      <w:r w:rsidR="00566565" w:rsidRPr="00F76F27">
        <w:t xml:space="preserve"> </w:t>
      </w:r>
      <w:r w:rsidR="00D83D0C" w:rsidRPr="00F76F27">
        <w:t>[</w:t>
      </w:r>
      <w:r w:rsidR="00F76F27" w:rsidRPr="00F76F27">
        <w:t>the panel has been informed that as</w:t>
      </w:r>
      <w:r w:rsidR="00D83D0C" w:rsidRPr="00F76F27">
        <w:t xml:space="preserve"> of September 2021, Harrow as part of the North West (NW) London CCG, will be commissioning a spe</w:t>
      </w:r>
      <w:r w:rsidR="00F76F27" w:rsidRPr="00F76F27">
        <w:t xml:space="preserve">cialist school nursing service </w:t>
      </w:r>
      <w:r w:rsidR="00D83D0C" w:rsidRPr="00F76F27">
        <w:t>provided by fu</w:t>
      </w:r>
      <w:r w:rsidR="00F76F27" w:rsidRPr="00F76F27">
        <w:t xml:space="preserve">lly qualified </w:t>
      </w:r>
      <w:r w:rsidR="00B706F5">
        <w:t>c</w:t>
      </w:r>
      <w:r w:rsidR="00F76F27" w:rsidRPr="00F76F27">
        <w:t xml:space="preserve">hildren’s </w:t>
      </w:r>
      <w:r w:rsidR="00B706F5">
        <w:t>n</w:t>
      </w:r>
      <w:r w:rsidR="00F76F27" w:rsidRPr="00F76F27">
        <w:t xml:space="preserve">urses, thus </w:t>
      </w:r>
      <w:r w:rsidR="00D83D0C" w:rsidRPr="00F76F27">
        <w:t>ensur</w:t>
      </w:r>
      <w:r w:rsidR="00F76F27" w:rsidRPr="00F76F27">
        <w:t xml:space="preserve">ing that </w:t>
      </w:r>
      <w:r w:rsidR="00D83D0C" w:rsidRPr="00F76F27">
        <w:t>expertise and professional oversight is maintained across the service</w:t>
      </w:r>
      <w:r w:rsidR="00F76F27">
        <w:t>]</w:t>
      </w:r>
      <w:r w:rsidR="00F76F27" w:rsidRPr="00F76F27">
        <w:t>.</w:t>
      </w:r>
    </w:p>
    <w:p w14:paraId="72896F3E" w14:textId="77777777" w:rsidR="00566565" w:rsidRDefault="00566565" w:rsidP="00566565">
      <w:pPr>
        <w:pStyle w:val="Heading3"/>
      </w:pPr>
      <w:r>
        <w:t xml:space="preserve">The Trust should formulate proposals for addressing the risks associated with records fragmented across connected functions e.g. School Nursing &amp; Community Services. </w:t>
      </w:r>
    </w:p>
    <w:p w14:paraId="1D7D909E" w14:textId="77777777" w:rsidR="00566565" w:rsidRDefault="00566565" w:rsidP="00566565">
      <w:pPr>
        <w:pStyle w:val="Heading3"/>
      </w:pPr>
      <w:r>
        <w:t>Seek confirmation that the current arrangements for ensuring School Nursing Service perspectives (e.g. missed appointments) that inform annual EHCP Plans are robust.</w:t>
      </w:r>
    </w:p>
    <w:p w14:paraId="7521B0DF" w14:textId="77777777" w:rsidR="00391F05" w:rsidRDefault="00033C49" w:rsidP="00033C49">
      <w:pPr>
        <w:pStyle w:val="Heading4"/>
      </w:pPr>
      <w:r>
        <w:t>Harrow Education Service</w:t>
      </w:r>
    </w:p>
    <w:p w14:paraId="288B530C" w14:textId="77777777" w:rsidR="00033C49" w:rsidRDefault="00033C49" w:rsidP="00486B54">
      <w:pPr>
        <w:pStyle w:val="Heading3"/>
      </w:pPr>
      <w:r>
        <w:t>A review across all special schools is required to provide confirmation that no</w:t>
      </w:r>
      <w:r w:rsidR="009075BD">
        <w:t>n</w:t>
      </w:r>
      <w:r>
        <w:t>-school attendance responses are of comparable or superior standards than those applied to able-bodied pupils</w:t>
      </w:r>
      <w:r w:rsidR="001E285E">
        <w:t>.</w:t>
      </w:r>
    </w:p>
    <w:p w14:paraId="03FDCCE7" w14:textId="77777777" w:rsidR="001E285E" w:rsidRDefault="001E285E" w:rsidP="00F94F96">
      <w:pPr>
        <w:pStyle w:val="Heading3"/>
      </w:pPr>
      <w:r>
        <w:t xml:space="preserve">Special </w:t>
      </w:r>
      <w:r w:rsidR="00566565">
        <w:t>schools</w:t>
      </w:r>
      <w:r>
        <w:t xml:space="preserve"> should explore the possibility (understood to work well in neighbouring Brent) of seeking advance parental agreement to dental screening </w:t>
      </w:r>
      <w:r w:rsidR="00F76F27">
        <w:t>via</w:t>
      </w:r>
      <w:r>
        <w:t xml:space="preserve"> ‘</w:t>
      </w:r>
      <w:r w:rsidR="00F76F27">
        <w:t>blanket consent’ obtained at</w:t>
      </w:r>
      <w:r>
        <w:t xml:space="preserve"> t</w:t>
      </w:r>
      <w:r w:rsidR="00566565">
        <w:t>he start of the school year.</w:t>
      </w:r>
    </w:p>
    <w:p w14:paraId="3AAA6FB8" w14:textId="77777777" w:rsidR="00214278" w:rsidRDefault="009075BD" w:rsidP="00214278">
      <w:pPr>
        <w:pStyle w:val="Heading4"/>
      </w:pPr>
      <w:r>
        <w:t>Children’s Social care Disability Service</w:t>
      </w:r>
    </w:p>
    <w:p w14:paraId="378CA95B" w14:textId="77777777" w:rsidR="00A627EA" w:rsidRDefault="009075BD" w:rsidP="00486B54">
      <w:pPr>
        <w:pStyle w:val="Heading3"/>
      </w:pPr>
      <w:r>
        <w:t xml:space="preserve">On the basis of </w:t>
      </w:r>
      <w:r w:rsidR="00F328AE">
        <w:t xml:space="preserve">inadequate </w:t>
      </w:r>
      <w:r>
        <w:t>responses to child M’s situation (recorded and otherwise), there is a need to</w:t>
      </w:r>
      <w:r w:rsidR="00A627EA">
        <w:t>:</w:t>
      </w:r>
    </w:p>
    <w:p w14:paraId="2A49D4C9" w14:textId="77777777" w:rsidR="002D7CAB" w:rsidRDefault="00A627EA" w:rsidP="00A627EA">
      <w:pPr>
        <w:pStyle w:val="Style4"/>
      </w:pPr>
      <w:r>
        <w:t>R</w:t>
      </w:r>
      <w:r w:rsidR="00F76F27">
        <w:t xml:space="preserve">eview </w:t>
      </w:r>
      <w:r w:rsidR="009075BD">
        <w:t xml:space="preserve">lawfulness, purpose and processes followed with respect to a </w:t>
      </w:r>
      <w:r w:rsidR="003046FF">
        <w:t>‘</w:t>
      </w:r>
      <w:r w:rsidR="009075BD">
        <w:t xml:space="preserve">child </w:t>
      </w:r>
      <w:r w:rsidR="003046FF">
        <w:t xml:space="preserve">in need’ (s.17(11) Children Act 1989) who is </w:t>
      </w:r>
      <w:r w:rsidR="009075BD">
        <w:t>already known</w:t>
      </w:r>
      <w:r w:rsidR="00D22D92">
        <w:t>,</w:t>
      </w:r>
      <w:r w:rsidR="009075BD">
        <w:t xml:space="preserve"> or ref</w:t>
      </w:r>
      <w:r>
        <w:t>erred to the Disability Service</w:t>
      </w:r>
    </w:p>
    <w:p w14:paraId="6D74FCDB" w14:textId="77777777" w:rsidR="00F94039" w:rsidRPr="00064A3E" w:rsidRDefault="00A627EA" w:rsidP="00C92849">
      <w:pPr>
        <w:pStyle w:val="Style4"/>
      </w:pPr>
      <w:r w:rsidRPr="00A627EA">
        <w:t xml:space="preserve">In consultation with partner agencies, discuss and agree the co-ordination role </w:t>
      </w:r>
      <w:r>
        <w:t xml:space="preserve">that the service could </w:t>
      </w:r>
      <w:r w:rsidR="00D22D92">
        <w:t xml:space="preserve">play </w:t>
      </w:r>
      <w:r w:rsidRPr="00A627EA">
        <w:t>in complex cases</w:t>
      </w:r>
      <w:r w:rsidR="006F66A0">
        <w:t xml:space="preserve"> [‘</w:t>
      </w:r>
      <w:r w:rsidR="00661B4E">
        <w:t>remote working</w:t>
      </w:r>
      <w:r w:rsidR="006F66A0">
        <w:t>’</w:t>
      </w:r>
      <w:r w:rsidR="00661B4E">
        <w:t xml:space="preserve"> practices could facilitate the required service changes]</w:t>
      </w:r>
    </w:p>
    <w:p w14:paraId="3C155598" w14:textId="77777777" w:rsidR="006F66A0" w:rsidRPr="00F76F27" w:rsidRDefault="000743CF" w:rsidP="00F76F27">
      <w:pPr>
        <w:pStyle w:val="Heading3"/>
        <w:numPr>
          <w:ilvl w:val="0"/>
          <w:numId w:val="0"/>
        </w:numPr>
        <w:rPr>
          <w:sz w:val="16"/>
          <w:szCs w:val="16"/>
        </w:rPr>
      </w:pPr>
      <w:r w:rsidRPr="00266508">
        <w:rPr>
          <w:sz w:val="16"/>
          <w:szCs w:val="16"/>
        </w:rPr>
        <w:t>Overview</w:t>
      </w:r>
      <w:r w:rsidR="00635B01" w:rsidRPr="00266508">
        <w:rPr>
          <w:sz w:val="16"/>
          <w:szCs w:val="16"/>
        </w:rPr>
        <w:t xml:space="preserve"> Child M</w:t>
      </w:r>
      <w:r w:rsidR="00B706F5">
        <w:rPr>
          <w:sz w:val="16"/>
          <w:szCs w:val="16"/>
        </w:rPr>
        <w:t xml:space="preserve"> Publication Version 24</w:t>
      </w:r>
      <w:r w:rsidR="00747707">
        <w:rPr>
          <w:sz w:val="16"/>
          <w:szCs w:val="16"/>
        </w:rPr>
        <w:t>.06</w:t>
      </w:r>
      <w:r w:rsidR="002D7CAB" w:rsidRPr="00266508">
        <w:rPr>
          <w:sz w:val="16"/>
          <w:szCs w:val="16"/>
        </w:rPr>
        <w:t>.21</w:t>
      </w:r>
      <w:r w:rsidR="00615C88" w:rsidRPr="00266508">
        <w:rPr>
          <w:sz w:val="16"/>
          <w:szCs w:val="16"/>
        </w:rPr>
        <w:t xml:space="preserve"> </w:t>
      </w:r>
      <w:bookmarkEnd w:id="2"/>
      <w:bookmarkEnd w:id="3"/>
      <w:bookmarkEnd w:id="4"/>
      <w:bookmarkEnd w:id="5"/>
      <w:bookmarkEnd w:id="6"/>
      <w:bookmarkEnd w:id="7"/>
      <w:bookmarkEnd w:id="8"/>
      <w:bookmarkEnd w:id="9"/>
      <w:bookmarkEnd w:id="10"/>
      <w:r w:rsidR="00F76F27">
        <w:rPr>
          <w:sz w:val="16"/>
          <w:szCs w:val="16"/>
        </w:rPr>
        <w:t xml:space="preserve">                                              </w:t>
      </w:r>
    </w:p>
    <w:tbl>
      <w:tblPr>
        <w:tblStyle w:val="TableGrid"/>
        <w:tblW w:w="9985" w:type="dxa"/>
        <w:tblLook w:val="04A0" w:firstRow="1" w:lastRow="0" w:firstColumn="1" w:lastColumn="0" w:noHBand="0" w:noVBand="1"/>
      </w:tblPr>
      <w:tblGrid>
        <w:gridCol w:w="4530"/>
        <w:gridCol w:w="5455"/>
      </w:tblGrid>
      <w:tr w:rsidR="006F66A0" w14:paraId="14A01617" w14:textId="77777777" w:rsidTr="006F66A0">
        <w:tc>
          <w:tcPr>
            <w:tcW w:w="4530" w:type="dxa"/>
          </w:tcPr>
          <w:p w14:paraId="198181C3" w14:textId="77777777" w:rsidR="006F66A0" w:rsidRPr="006F66A0" w:rsidRDefault="006F66A0" w:rsidP="006F66A0">
            <w:pPr>
              <w:rPr>
                <w:rFonts w:ascii="Arial" w:hAnsi="Arial" w:cs="Arial"/>
                <w:sz w:val="16"/>
                <w:szCs w:val="16"/>
              </w:rPr>
            </w:pPr>
            <w:r w:rsidRPr="006F66A0">
              <w:rPr>
                <w:rFonts w:ascii="Arial" w:hAnsi="Arial" w:cs="Arial"/>
                <w:sz w:val="16"/>
                <w:szCs w:val="16"/>
              </w:rPr>
              <w:t>A&amp;E</w:t>
            </w:r>
            <w:r w:rsidRPr="006F66A0">
              <w:rPr>
                <w:rFonts w:ascii="Arial" w:hAnsi="Arial" w:cs="Arial"/>
                <w:sz w:val="16"/>
                <w:szCs w:val="16"/>
              </w:rPr>
              <w:tab/>
              <w:t xml:space="preserve">Accident &amp; Emergency Department  </w:t>
            </w:r>
          </w:p>
        </w:tc>
        <w:tc>
          <w:tcPr>
            <w:tcW w:w="5455" w:type="dxa"/>
          </w:tcPr>
          <w:p w14:paraId="185BCBA4" w14:textId="77777777" w:rsidR="006F66A0" w:rsidRPr="006F66A0" w:rsidRDefault="00576C6C" w:rsidP="006F66A0">
            <w:pPr>
              <w:rPr>
                <w:rFonts w:ascii="Arial" w:hAnsi="Arial" w:cs="Arial"/>
                <w:sz w:val="16"/>
                <w:szCs w:val="16"/>
              </w:rPr>
            </w:pPr>
            <w:r w:rsidRPr="00576C6C">
              <w:rPr>
                <w:rFonts w:ascii="Arial" w:hAnsi="Arial" w:cs="Arial"/>
                <w:sz w:val="16"/>
                <w:szCs w:val="16"/>
              </w:rPr>
              <w:t>MARS</w:t>
            </w:r>
            <w:r w:rsidRPr="00576C6C">
              <w:rPr>
                <w:rFonts w:ascii="Arial" w:hAnsi="Arial" w:cs="Arial"/>
                <w:sz w:val="16"/>
                <w:szCs w:val="16"/>
              </w:rPr>
              <w:tab/>
              <w:t>Medicine Administration Record Sheet</w:t>
            </w:r>
          </w:p>
        </w:tc>
      </w:tr>
      <w:tr w:rsidR="006F66A0" w14:paraId="295D5544" w14:textId="77777777" w:rsidTr="006F66A0">
        <w:tc>
          <w:tcPr>
            <w:tcW w:w="4530" w:type="dxa"/>
          </w:tcPr>
          <w:p w14:paraId="5C7C3D15" w14:textId="77777777" w:rsidR="006F66A0" w:rsidRPr="006F66A0" w:rsidRDefault="006F66A0" w:rsidP="006F66A0">
            <w:pPr>
              <w:rPr>
                <w:rFonts w:ascii="Arial" w:hAnsi="Arial" w:cs="Arial"/>
                <w:sz w:val="16"/>
                <w:szCs w:val="16"/>
              </w:rPr>
            </w:pPr>
            <w:r w:rsidRPr="006F66A0">
              <w:rPr>
                <w:rFonts w:ascii="Arial" w:hAnsi="Arial" w:cs="Arial"/>
                <w:sz w:val="16"/>
                <w:szCs w:val="16"/>
              </w:rPr>
              <w:t>CAMHS   Child &amp; Adolescent Mental Health Service</w:t>
            </w:r>
          </w:p>
        </w:tc>
        <w:tc>
          <w:tcPr>
            <w:tcW w:w="5455" w:type="dxa"/>
          </w:tcPr>
          <w:p w14:paraId="25402878" w14:textId="77777777" w:rsidR="006F66A0" w:rsidRPr="006F66A0" w:rsidRDefault="00576C6C" w:rsidP="006F66A0">
            <w:pPr>
              <w:rPr>
                <w:rFonts w:ascii="Arial" w:hAnsi="Arial" w:cs="Arial"/>
                <w:sz w:val="16"/>
                <w:szCs w:val="16"/>
              </w:rPr>
            </w:pPr>
            <w:r w:rsidRPr="00576C6C">
              <w:rPr>
                <w:rFonts w:ascii="Arial" w:hAnsi="Arial" w:cs="Arial"/>
                <w:sz w:val="16"/>
                <w:szCs w:val="16"/>
              </w:rPr>
              <w:t>MASH</w:t>
            </w:r>
            <w:r w:rsidRPr="00576C6C">
              <w:rPr>
                <w:rFonts w:ascii="Arial" w:hAnsi="Arial" w:cs="Arial"/>
                <w:sz w:val="16"/>
                <w:szCs w:val="16"/>
              </w:rPr>
              <w:tab/>
              <w:t>Multi-agency Safeguarding Hub</w:t>
            </w:r>
          </w:p>
        </w:tc>
      </w:tr>
      <w:tr w:rsidR="006F66A0" w14:paraId="64FDA0AA" w14:textId="77777777" w:rsidTr="006F66A0">
        <w:tc>
          <w:tcPr>
            <w:tcW w:w="4530" w:type="dxa"/>
          </w:tcPr>
          <w:p w14:paraId="7C9CEB17" w14:textId="77777777" w:rsidR="006F66A0" w:rsidRPr="006F66A0" w:rsidRDefault="006F66A0" w:rsidP="006F66A0">
            <w:pPr>
              <w:rPr>
                <w:rFonts w:ascii="Arial" w:hAnsi="Arial" w:cs="Arial"/>
                <w:sz w:val="16"/>
                <w:szCs w:val="16"/>
              </w:rPr>
            </w:pPr>
            <w:r w:rsidRPr="006F66A0">
              <w:rPr>
                <w:rFonts w:ascii="Arial" w:hAnsi="Arial" w:cs="Arial"/>
                <w:sz w:val="16"/>
                <w:szCs w:val="16"/>
              </w:rPr>
              <w:t>CCNT</w:t>
            </w:r>
            <w:r w:rsidRPr="006F66A0">
              <w:rPr>
                <w:rFonts w:ascii="Arial" w:hAnsi="Arial" w:cs="Arial"/>
                <w:sz w:val="16"/>
                <w:szCs w:val="16"/>
              </w:rPr>
              <w:tab/>
              <w:t>Community Children’s Nurse Team</w:t>
            </w:r>
          </w:p>
        </w:tc>
        <w:tc>
          <w:tcPr>
            <w:tcW w:w="5455" w:type="dxa"/>
          </w:tcPr>
          <w:p w14:paraId="2AF3C5F2" w14:textId="77777777" w:rsidR="006F66A0" w:rsidRPr="006F66A0" w:rsidRDefault="00576C6C" w:rsidP="006F66A0">
            <w:pPr>
              <w:rPr>
                <w:rFonts w:ascii="Arial" w:hAnsi="Arial" w:cs="Arial"/>
                <w:sz w:val="16"/>
                <w:szCs w:val="16"/>
              </w:rPr>
            </w:pPr>
            <w:r w:rsidRPr="00576C6C">
              <w:rPr>
                <w:rFonts w:ascii="Arial" w:hAnsi="Arial" w:cs="Arial"/>
                <w:sz w:val="16"/>
                <w:szCs w:val="16"/>
              </w:rPr>
              <w:t>NICE</w:t>
            </w:r>
            <w:r w:rsidRPr="00576C6C">
              <w:rPr>
                <w:rFonts w:ascii="Arial" w:hAnsi="Arial" w:cs="Arial"/>
                <w:sz w:val="16"/>
                <w:szCs w:val="16"/>
              </w:rPr>
              <w:tab/>
              <w:t>National Institute of Clinical Excellence</w:t>
            </w:r>
          </w:p>
        </w:tc>
      </w:tr>
      <w:tr w:rsidR="00576C6C" w14:paraId="28B08754" w14:textId="77777777" w:rsidTr="006F66A0">
        <w:tc>
          <w:tcPr>
            <w:tcW w:w="4530" w:type="dxa"/>
          </w:tcPr>
          <w:p w14:paraId="71098C19" w14:textId="77777777" w:rsidR="00576C6C" w:rsidRPr="006F66A0" w:rsidRDefault="00576C6C" w:rsidP="006F66A0">
            <w:pPr>
              <w:rPr>
                <w:rFonts w:ascii="Arial" w:hAnsi="Arial" w:cs="Arial"/>
                <w:sz w:val="16"/>
                <w:szCs w:val="16"/>
              </w:rPr>
            </w:pPr>
            <w:r>
              <w:rPr>
                <w:rFonts w:ascii="Arial" w:hAnsi="Arial" w:cs="Arial"/>
                <w:sz w:val="16"/>
                <w:szCs w:val="16"/>
              </w:rPr>
              <w:t>CDOP      Child Death Overview Panel</w:t>
            </w:r>
          </w:p>
        </w:tc>
        <w:tc>
          <w:tcPr>
            <w:tcW w:w="5455" w:type="dxa"/>
          </w:tcPr>
          <w:p w14:paraId="16507BF8" w14:textId="77777777" w:rsidR="00576C6C" w:rsidRPr="006F66A0" w:rsidRDefault="00576C6C" w:rsidP="006F66A0">
            <w:pPr>
              <w:rPr>
                <w:rFonts w:ascii="Arial" w:hAnsi="Arial" w:cs="Arial"/>
                <w:sz w:val="16"/>
                <w:szCs w:val="16"/>
              </w:rPr>
            </w:pPr>
            <w:r w:rsidRPr="00576C6C">
              <w:rPr>
                <w:rFonts w:ascii="Arial" w:hAnsi="Arial" w:cs="Arial"/>
                <w:sz w:val="16"/>
                <w:szCs w:val="16"/>
              </w:rPr>
              <w:t>OT           Occupational therapy</w:t>
            </w:r>
          </w:p>
        </w:tc>
      </w:tr>
      <w:tr w:rsidR="00777FE5" w14:paraId="5CEA1C42" w14:textId="77777777" w:rsidTr="006F66A0">
        <w:tc>
          <w:tcPr>
            <w:tcW w:w="4530" w:type="dxa"/>
          </w:tcPr>
          <w:p w14:paraId="174457C4" w14:textId="77777777" w:rsidR="00777FE5" w:rsidRPr="006F66A0" w:rsidRDefault="00777FE5" w:rsidP="006F66A0">
            <w:pPr>
              <w:rPr>
                <w:rFonts w:ascii="Arial" w:hAnsi="Arial" w:cs="Arial"/>
                <w:sz w:val="16"/>
                <w:szCs w:val="16"/>
              </w:rPr>
            </w:pPr>
            <w:r w:rsidRPr="006F66A0">
              <w:rPr>
                <w:rFonts w:ascii="Arial" w:hAnsi="Arial" w:cs="Arial"/>
                <w:sz w:val="16"/>
                <w:szCs w:val="16"/>
              </w:rPr>
              <w:t>CSPR</w:t>
            </w:r>
            <w:r w:rsidRPr="006F66A0">
              <w:rPr>
                <w:rFonts w:ascii="Arial" w:hAnsi="Arial" w:cs="Arial"/>
                <w:sz w:val="16"/>
                <w:szCs w:val="16"/>
              </w:rPr>
              <w:tab/>
              <w:t>Child Safeguarding Practice Review</w:t>
            </w:r>
          </w:p>
        </w:tc>
        <w:tc>
          <w:tcPr>
            <w:tcW w:w="5455" w:type="dxa"/>
          </w:tcPr>
          <w:p w14:paraId="33E7C129" w14:textId="77777777" w:rsidR="00777FE5" w:rsidRPr="006F66A0" w:rsidRDefault="00777FE5" w:rsidP="006F66A0">
            <w:pPr>
              <w:rPr>
                <w:rFonts w:ascii="Arial" w:hAnsi="Arial" w:cs="Arial"/>
                <w:sz w:val="16"/>
                <w:szCs w:val="16"/>
              </w:rPr>
            </w:pPr>
            <w:r w:rsidRPr="00777FE5">
              <w:rPr>
                <w:rFonts w:ascii="Arial" w:hAnsi="Arial" w:cs="Arial"/>
                <w:sz w:val="16"/>
                <w:szCs w:val="16"/>
              </w:rPr>
              <w:t xml:space="preserve">PEG    </w:t>
            </w:r>
            <w:r w:rsidR="00DD299F">
              <w:rPr>
                <w:rFonts w:ascii="Arial" w:hAnsi="Arial" w:cs="Arial"/>
                <w:sz w:val="16"/>
                <w:szCs w:val="16"/>
              </w:rPr>
              <w:t xml:space="preserve">    </w:t>
            </w:r>
            <w:r w:rsidRPr="00777FE5">
              <w:rPr>
                <w:rFonts w:ascii="Arial" w:hAnsi="Arial" w:cs="Arial"/>
                <w:sz w:val="16"/>
                <w:szCs w:val="16"/>
              </w:rPr>
              <w:t>Percutaneous endoscopic gastrostomy</w:t>
            </w:r>
          </w:p>
        </w:tc>
      </w:tr>
      <w:tr w:rsidR="00777FE5" w14:paraId="4F74D7B1" w14:textId="77777777" w:rsidTr="006F66A0">
        <w:tc>
          <w:tcPr>
            <w:tcW w:w="4530" w:type="dxa"/>
          </w:tcPr>
          <w:p w14:paraId="1C4AEC11" w14:textId="77777777" w:rsidR="00777FE5" w:rsidRPr="006F66A0" w:rsidRDefault="00777FE5" w:rsidP="006F66A0">
            <w:pPr>
              <w:rPr>
                <w:rFonts w:ascii="Arial" w:hAnsi="Arial" w:cs="Arial"/>
                <w:sz w:val="16"/>
                <w:szCs w:val="16"/>
              </w:rPr>
            </w:pPr>
            <w:r w:rsidRPr="006F66A0">
              <w:rPr>
                <w:rFonts w:ascii="Arial" w:hAnsi="Arial" w:cs="Arial"/>
                <w:sz w:val="16"/>
                <w:szCs w:val="16"/>
              </w:rPr>
              <w:t>CAF</w:t>
            </w:r>
            <w:r w:rsidRPr="006F66A0">
              <w:rPr>
                <w:rFonts w:ascii="Arial" w:hAnsi="Arial" w:cs="Arial"/>
                <w:sz w:val="16"/>
                <w:szCs w:val="16"/>
              </w:rPr>
              <w:tab/>
              <w:t>Common Assessment Framework</w:t>
            </w:r>
          </w:p>
        </w:tc>
        <w:tc>
          <w:tcPr>
            <w:tcW w:w="5455" w:type="dxa"/>
          </w:tcPr>
          <w:p w14:paraId="014F04B9" w14:textId="77777777" w:rsidR="00777FE5" w:rsidRPr="006F66A0" w:rsidRDefault="00777FE5" w:rsidP="006F66A0">
            <w:pPr>
              <w:rPr>
                <w:rFonts w:ascii="Arial" w:hAnsi="Arial" w:cs="Arial"/>
                <w:sz w:val="16"/>
                <w:szCs w:val="16"/>
              </w:rPr>
            </w:pPr>
            <w:r>
              <w:rPr>
                <w:rFonts w:ascii="Arial" w:hAnsi="Arial" w:cs="Arial"/>
                <w:sz w:val="16"/>
                <w:szCs w:val="16"/>
              </w:rPr>
              <w:t xml:space="preserve">PLP </w:t>
            </w:r>
            <w:r w:rsidR="00DD299F">
              <w:rPr>
                <w:rFonts w:ascii="Arial" w:hAnsi="Arial" w:cs="Arial"/>
                <w:sz w:val="16"/>
                <w:szCs w:val="16"/>
              </w:rPr>
              <w:t xml:space="preserve">        </w:t>
            </w:r>
            <w:r>
              <w:rPr>
                <w:rFonts w:ascii="Arial" w:hAnsi="Arial" w:cs="Arial"/>
                <w:sz w:val="16"/>
                <w:szCs w:val="16"/>
              </w:rPr>
              <w:t>Personal Learning Plan</w:t>
            </w:r>
          </w:p>
        </w:tc>
      </w:tr>
      <w:tr w:rsidR="00777FE5" w14:paraId="0D2D8AE7" w14:textId="77777777" w:rsidTr="006F66A0">
        <w:tc>
          <w:tcPr>
            <w:tcW w:w="4530" w:type="dxa"/>
          </w:tcPr>
          <w:p w14:paraId="50837AC4" w14:textId="77777777" w:rsidR="00777FE5" w:rsidRPr="006F66A0" w:rsidRDefault="00777FE5" w:rsidP="006F66A0">
            <w:pPr>
              <w:rPr>
                <w:rFonts w:ascii="Arial" w:hAnsi="Arial" w:cs="Arial"/>
                <w:sz w:val="16"/>
                <w:szCs w:val="16"/>
              </w:rPr>
            </w:pPr>
            <w:r w:rsidRPr="006F66A0">
              <w:rPr>
                <w:rFonts w:ascii="Arial" w:hAnsi="Arial" w:cs="Arial"/>
                <w:sz w:val="16"/>
                <w:szCs w:val="16"/>
              </w:rPr>
              <w:t>DfE</w:t>
            </w:r>
            <w:r w:rsidRPr="006F66A0">
              <w:rPr>
                <w:rFonts w:ascii="Arial" w:hAnsi="Arial" w:cs="Arial"/>
                <w:sz w:val="16"/>
                <w:szCs w:val="16"/>
              </w:rPr>
              <w:tab/>
              <w:t>Department for Education</w:t>
            </w:r>
          </w:p>
        </w:tc>
        <w:tc>
          <w:tcPr>
            <w:tcW w:w="5455" w:type="dxa"/>
          </w:tcPr>
          <w:p w14:paraId="5F0991DC" w14:textId="77777777" w:rsidR="00777FE5" w:rsidRPr="006F66A0" w:rsidRDefault="00777FE5" w:rsidP="006F66A0">
            <w:pPr>
              <w:rPr>
                <w:rFonts w:ascii="Arial" w:hAnsi="Arial" w:cs="Arial"/>
                <w:sz w:val="16"/>
                <w:szCs w:val="16"/>
              </w:rPr>
            </w:pPr>
            <w:r w:rsidRPr="006F66A0">
              <w:rPr>
                <w:rFonts w:ascii="Arial" w:hAnsi="Arial" w:cs="Arial"/>
                <w:sz w:val="16"/>
                <w:szCs w:val="16"/>
              </w:rPr>
              <w:t>PT</w:t>
            </w:r>
            <w:r w:rsidRPr="006F66A0">
              <w:rPr>
                <w:rFonts w:ascii="Arial" w:hAnsi="Arial" w:cs="Arial"/>
                <w:sz w:val="16"/>
                <w:szCs w:val="16"/>
              </w:rPr>
              <w:tab/>
              <w:t>Physiotherapy</w:t>
            </w:r>
          </w:p>
        </w:tc>
      </w:tr>
      <w:tr w:rsidR="00777FE5" w14:paraId="581CCE41" w14:textId="77777777" w:rsidTr="006F66A0">
        <w:tc>
          <w:tcPr>
            <w:tcW w:w="4530" w:type="dxa"/>
          </w:tcPr>
          <w:p w14:paraId="27367B90" w14:textId="77777777" w:rsidR="00777FE5" w:rsidRPr="006F66A0" w:rsidRDefault="00777FE5" w:rsidP="006F66A0">
            <w:pPr>
              <w:rPr>
                <w:rFonts w:ascii="Arial" w:hAnsi="Arial" w:cs="Arial"/>
                <w:sz w:val="16"/>
                <w:szCs w:val="16"/>
              </w:rPr>
            </w:pPr>
            <w:r w:rsidRPr="006F66A0">
              <w:rPr>
                <w:rFonts w:ascii="Arial" w:hAnsi="Arial" w:cs="Arial"/>
                <w:sz w:val="16"/>
                <w:szCs w:val="16"/>
              </w:rPr>
              <w:t>EHCP</w:t>
            </w:r>
            <w:r w:rsidRPr="006F66A0">
              <w:rPr>
                <w:rFonts w:ascii="Arial" w:hAnsi="Arial" w:cs="Arial"/>
                <w:sz w:val="16"/>
                <w:szCs w:val="16"/>
              </w:rPr>
              <w:tab/>
              <w:t>Education, Health &amp; Care Plan</w:t>
            </w:r>
          </w:p>
        </w:tc>
        <w:tc>
          <w:tcPr>
            <w:tcW w:w="5455" w:type="dxa"/>
          </w:tcPr>
          <w:p w14:paraId="702F0D44" w14:textId="77777777" w:rsidR="00777FE5" w:rsidRPr="006F66A0" w:rsidRDefault="00777FE5" w:rsidP="006F66A0">
            <w:pPr>
              <w:rPr>
                <w:rFonts w:ascii="Arial" w:hAnsi="Arial" w:cs="Arial"/>
                <w:sz w:val="16"/>
                <w:szCs w:val="16"/>
              </w:rPr>
            </w:pPr>
            <w:r w:rsidRPr="006F66A0">
              <w:rPr>
                <w:rFonts w:ascii="Arial" w:hAnsi="Arial" w:cs="Arial"/>
                <w:sz w:val="16"/>
                <w:szCs w:val="16"/>
              </w:rPr>
              <w:t xml:space="preserve">SLT </w:t>
            </w:r>
            <w:r w:rsidRPr="006F66A0">
              <w:rPr>
                <w:rFonts w:ascii="Arial" w:hAnsi="Arial" w:cs="Arial"/>
                <w:sz w:val="16"/>
                <w:szCs w:val="16"/>
              </w:rPr>
              <w:tab/>
              <w:t>Speech &amp; language therapy</w:t>
            </w:r>
          </w:p>
        </w:tc>
      </w:tr>
      <w:tr w:rsidR="00777FE5" w14:paraId="6B404617" w14:textId="77777777" w:rsidTr="006F66A0">
        <w:tc>
          <w:tcPr>
            <w:tcW w:w="4530" w:type="dxa"/>
          </w:tcPr>
          <w:p w14:paraId="64218AD3" w14:textId="77777777" w:rsidR="00777FE5" w:rsidRPr="006F66A0" w:rsidRDefault="00777FE5" w:rsidP="006F66A0">
            <w:pPr>
              <w:rPr>
                <w:rFonts w:ascii="Arial" w:hAnsi="Arial" w:cs="Arial"/>
                <w:sz w:val="16"/>
                <w:szCs w:val="16"/>
              </w:rPr>
            </w:pPr>
            <w:r w:rsidRPr="006F66A0">
              <w:rPr>
                <w:rFonts w:ascii="Arial" w:hAnsi="Arial" w:cs="Arial"/>
                <w:sz w:val="16"/>
                <w:szCs w:val="16"/>
              </w:rPr>
              <w:t>ENT</w:t>
            </w:r>
            <w:r w:rsidRPr="006F66A0">
              <w:rPr>
                <w:rFonts w:ascii="Arial" w:hAnsi="Arial" w:cs="Arial"/>
                <w:sz w:val="16"/>
                <w:szCs w:val="16"/>
              </w:rPr>
              <w:tab/>
              <w:t>Ear, nose &amp; throat</w:t>
            </w:r>
          </w:p>
        </w:tc>
        <w:tc>
          <w:tcPr>
            <w:tcW w:w="5455" w:type="dxa"/>
          </w:tcPr>
          <w:p w14:paraId="75D79A1D" w14:textId="77777777" w:rsidR="00777FE5" w:rsidRPr="006F66A0" w:rsidRDefault="00777FE5" w:rsidP="00DD299F">
            <w:pPr>
              <w:rPr>
                <w:rFonts w:ascii="Arial" w:hAnsi="Arial" w:cs="Arial"/>
                <w:sz w:val="16"/>
                <w:szCs w:val="16"/>
              </w:rPr>
            </w:pPr>
            <w:r w:rsidRPr="006F66A0">
              <w:rPr>
                <w:rFonts w:ascii="Arial" w:hAnsi="Arial" w:cs="Arial"/>
                <w:sz w:val="16"/>
                <w:szCs w:val="16"/>
              </w:rPr>
              <w:t xml:space="preserve">TAF          </w:t>
            </w:r>
            <w:r w:rsidR="00DD299F">
              <w:rPr>
                <w:rFonts w:ascii="Arial" w:hAnsi="Arial" w:cs="Arial"/>
                <w:sz w:val="16"/>
                <w:szCs w:val="16"/>
              </w:rPr>
              <w:t>Team Around the Family</w:t>
            </w:r>
          </w:p>
        </w:tc>
      </w:tr>
      <w:tr w:rsidR="00777FE5" w14:paraId="4067367B" w14:textId="77777777" w:rsidTr="006F66A0">
        <w:tc>
          <w:tcPr>
            <w:tcW w:w="4530" w:type="dxa"/>
          </w:tcPr>
          <w:p w14:paraId="1BCDCE6D" w14:textId="77777777" w:rsidR="00777FE5" w:rsidRPr="006F66A0" w:rsidRDefault="00777FE5" w:rsidP="006F66A0">
            <w:pPr>
              <w:rPr>
                <w:rFonts w:ascii="Arial" w:hAnsi="Arial" w:cs="Arial"/>
                <w:sz w:val="16"/>
                <w:szCs w:val="16"/>
              </w:rPr>
            </w:pPr>
            <w:r w:rsidRPr="006F66A0">
              <w:rPr>
                <w:rFonts w:ascii="Arial" w:hAnsi="Arial" w:cs="Arial"/>
                <w:sz w:val="16"/>
                <w:szCs w:val="16"/>
              </w:rPr>
              <w:t>GOSH</w:t>
            </w:r>
            <w:r w:rsidRPr="006F66A0">
              <w:rPr>
                <w:rFonts w:ascii="Arial" w:hAnsi="Arial" w:cs="Arial"/>
                <w:sz w:val="16"/>
                <w:szCs w:val="16"/>
              </w:rPr>
              <w:tab/>
              <w:t>Great Ormond Street Hospital</w:t>
            </w:r>
          </w:p>
        </w:tc>
        <w:tc>
          <w:tcPr>
            <w:tcW w:w="5455" w:type="dxa"/>
          </w:tcPr>
          <w:p w14:paraId="4174FEFE" w14:textId="77777777" w:rsidR="00777FE5" w:rsidRPr="006F66A0" w:rsidRDefault="00777FE5" w:rsidP="006F66A0">
            <w:pPr>
              <w:rPr>
                <w:rFonts w:ascii="Arial" w:hAnsi="Arial" w:cs="Arial"/>
                <w:sz w:val="16"/>
                <w:szCs w:val="16"/>
              </w:rPr>
            </w:pPr>
            <w:r w:rsidRPr="006F66A0">
              <w:rPr>
                <w:rFonts w:ascii="Arial" w:hAnsi="Arial" w:cs="Arial"/>
                <w:sz w:val="16"/>
                <w:szCs w:val="16"/>
              </w:rPr>
              <w:t>SNA</w:t>
            </w:r>
            <w:r w:rsidRPr="006F66A0">
              <w:rPr>
                <w:rFonts w:ascii="Arial" w:hAnsi="Arial" w:cs="Arial"/>
                <w:sz w:val="16"/>
                <w:szCs w:val="16"/>
              </w:rPr>
              <w:tab/>
              <w:t>School nursing assistant</w:t>
            </w:r>
          </w:p>
        </w:tc>
      </w:tr>
      <w:tr w:rsidR="00777FE5" w14:paraId="52057567" w14:textId="77777777" w:rsidTr="006F66A0">
        <w:tc>
          <w:tcPr>
            <w:tcW w:w="4530" w:type="dxa"/>
          </w:tcPr>
          <w:p w14:paraId="52A1EF37" w14:textId="77777777" w:rsidR="00777FE5" w:rsidRPr="006F66A0" w:rsidRDefault="00777FE5" w:rsidP="006F66A0">
            <w:pPr>
              <w:rPr>
                <w:rFonts w:ascii="Arial" w:hAnsi="Arial" w:cs="Arial"/>
                <w:sz w:val="16"/>
                <w:szCs w:val="16"/>
              </w:rPr>
            </w:pPr>
            <w:r w:rsidRPr="006F66A0">
              <w:rPr>
                <w:rFonts w:ascii="Arial" w:hAnsi="Arial" w:cs="Arial"/>
                <w:sz w:val="16"/>
                <w:szCs w:val="16"/>
              </w:rPr>
              <w:t>LSA</w:t>
            </w:r>
            <w:r w:rsidRPr="006F66A0">
              <w:rPr>
                <w:rFonts w:ascii="Arial" w:hAnsi="Arial" w:cs="Arial"/>
                <w:sz w:val="16"/>
                <w:szCs w:val="16"/>
              </w:rPr>
              <w:tab/>
              <w:t>Learning support assistant</w:t>
            </w:r>
          </w:p>
        </w:tc>
        <w:tc>
          <w:tcPr>
            <w:tcW w:w="5455" w:type="dxa"/>
          </w:tcPr>
          <w:p w14:paraId="2962E55A" w14:textId="77777777" w:rsidR="00777FE5" w:rsidRDefault="00777FE5" w:rsidP="006F66A0">
            <w:r w:rsidRPr="006F66A0">
              <w:rPr>
                <w:rFonts w:ascii="Arial" w:hAnsi="Arial" w:cs="Arial"/>
                <w:sz w:val="16"/>
                <w:szCs w:val="16"/>
              </w:rPr>
              <w:t>WNB</w:t>
            </w:r>
            <w:r w:rsidRPr="006F66A0">
              <w:rPr>
                <w:rFonts w:ascii="Arial" w:hAnsi="Arial" w:cs="Arial"/>
                <w:sz w:val="16"/>
                <w:szCs w:val="16"/>
              </w:rPr>
              <w:tab/>
              <w:t>‘Was not brought’</w:t>
            </w:r>
          </w:p>
        </w:tc>
      </w:tr>
    </w:tbl>
    <w:p w14:paraId="3675C3BD" w14:textId="77777777" w:rsidR="006F66A0" w:rsidRPr="006F66A0" w:rsidRDefault="006F66A0" w:rsidP="00F76F27"/>
    <w:sectPr w:rsidR="006F66A0" w:rsidRPr="006F66A0" w:rsidSect="00DB56EA">
      <w:headerReference w:type="even" r:id="rId14"/>
      <w:headerReference w:type="default" r:id="rId15"/>
      <w:footerReference w:type="default" r:id="rId16"/>
      <w:headerReference w:type="first" r:id="rId17"/>
      <w:footerReference w:type="first" r:id="rId18"/>
      <w:pgSz w:w="11906" w:h="16838"/>
      <w:pgMar w:top="851" w:right="1701" w:bottom="284" w:left="1134" w:header="567"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ECE6" w14:textId="77777777" w:rsidR="00F96D18" w:rsidRDefault="00F96D18">
      <w:r>
        <w:separator/>
      </w:r>
    </w:p>
  </w:endnote>
  <w:endnote w:type="continuationSeparator" w:id="0">
    <w:p w14:paraId="153F49E0" w14:textId="77777777" w:rsidR="00F96D18" w:rsidRDefault="00F9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OJAED+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gnika">
    <w:altName w:val="Signik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AE9D" w14:textId="77777777" w:rsidR="00FA557E" w:rsidRDefault="00FA5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8A57C" w14:textId="77777777" w:rsidR="00FA557E" w:rsidRDefault="00FA5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0B6F" w14:textId="77777777" w:rsidR="00FA557E" w:rsidRDefault="00FA557E">
    <w:pPr>
      <w:pStyle w:val="Footer"/>
      <w:ind w:right="360"/>
      <w:rPr>
        <w:rFonts w:ascii="Tahoma" w:hAnsi="Tahoma" w:cs="Tahoma"/>
        <w:color w:val="66669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E1FB" w14:textId="77777777" w:rsidR="00FA557E" w:rsidRDefault="00FA55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DDB6" w14:textId="77777777" w:rsidR="00FA557E" w:rsidRPr="00BE5779" w:rsidRDefault="00FA557E">
    <w:pPr>
      <w:pStyle w:val="Footer"/>
      <w:ind w:right="360"/>
      <w:rPr>
        <w:rFonts w:ascii="Tahoma" w:hAnsi="Tahoma" w:cs="Tahoma"/>
        <w:color w:val="808080"/>
      </w:rPr>
    </w:pPr>
    <w:r>
      <w:rPr>
        <w:rStyle w:val="PageNumber"/>
        <w:color w:val="999999"/>
      </w:rPr>
      <w:t xml:space="preserve">                                                                             CAE </w:t>
    </w:r>
    <w:r>
      <w:rPr>
        <w:rStyle w:val="PageNumber"/>
        <w:color w:val="808080"/>
      </w:rPr>
      <w:t xml:space="preserve">   </w:t>
    </w:r>
    <w:r w:rsidRPr="00BE5779">
      <w:rPr>
        <w:rStyle w:val="PageNumber"/>
        <w:color w:val="808080"/>
      </w:rPr>
      <w:t xml:space="preserve">      </w:t>
    </w:r>
    <w:r>
      <w:rPr>
        <w:rStyle w:val="PageNumber"/>
        <w:color w:val="808080"/>
      </w:rPr>
      <w:t xml:space="preserve">                                             </w:t>
    </w:r>
    <w:r w:rsidRPr="00BE5779">
      <w:rPr>
        <w:rStyle w:val="PageNumber"/>
        <w:color w:val="808080"/>
      </w:rPr>
      <w:fldChar w:fldCharType="begin"/>
    </w:r>
    <w:r w:rsidRPr="00BE5779">
      <w:rPr>
        <w:rStyle w:val="PageNumber"/>
        <w:color w:val="808080"/>
      </w:rPr>
      <w:instrText xml:space="preserve"> PAGE </w:instrText>
    </w:r>
    <w:r w:rsidRPr="00BE5779">
      <w:rPr>
        <w:rStyle w:val="PageNumber"/>
        <w:color w:val="808080"/>
      </w:rPr>
      <w:fldChar w:fldCharType="separate"/>
    </w:r>
    <w:r w:rsidR="002D2FF9">
      <w:rPr>
        <w:rStyle w:val="PageNumber"/>
        <w:noProof/>
        <w:color w:val="808080"/>
      </w:rPr>
      <w:t>2</w:t>
    </w:r>
    <w:r w:rsidRPr="00BE5779">
      <w:rPr>
        <w:rStyle w:val="PageNumber"/>
        <w:color w:val="808080"/>
      </w:rPr>
      <w:fldChar w:fldCharType="end"/>
    </w:r>
    <w:r w:rsidRPr="00BE5779">
      <w:rPr>
        <w:rStyle w:val="PageNumber"/>
        <w:color w:val="808080"/>
      </w:rPr>
      <w:t xml:space="preserve">                                                                                                                          </w:t>
    </w:r>
  </w:p>
  <w:p w14:paraId="5FE66821" w14:textId="77777777" w:rsidR="00FA557E" w:rsidRDefault="00FA55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50A8" w14:textId="77777777" w:rsidR="00FA557E" w:rsidRPr="00DC3C54" w:rsidRDefault="00FA557E">
    <w:pPr>
      <w:pStyle w:val="Footer"/>
      <w:jc w:val="center"/>
      <w:rPr>
        <w:color w:val="999999"/>
      </w:rPr>
    </w:pPr>
    <w:r>
      <w:rPr>
        <w:color w:val="999999"/>
      </w:rPr>
      <w:t xml:space="preserve">                                                                          CAE                                                                   </w:t>
    </w:r>
    <w:r w:rsidRPr="00DB56EA">
      <w:rPr>
        <w:color w:val="999999"/>
      </w:rPr>
      <w:fldChar w:fldCharType="begin"/>
    </w:r>
    <w:r w:rsidRPr="00DB56EA">
      <w:rPr>
        <w:color w:val="999999"/>
      </w:rPr>
      <w:instrText xml:space="preserve"> PAGE   \* MERGEFORMAT </w:instrText>
    </w:r>
    <w:r w:rsidRPr="00DB56EA">
      <w:rPr>
        <w:color w:val="999999"/>
      </w:rPr>
      <w:fldChar w:fldCharType="separate"/>
    </w:r>
    <w:r w:rsidR="002D2FF9">
      <w:rPr>
        <w:noProof/>
        <w:color w:val="999999"/>
      </w:rPr>
      <w:t>1</w:t>
    </w:r>
    <w:r w:rsidRPr="00DB56EA">
      <w:rPr>
        <w:noProof/>
        <w:color w:val="999999"/>
      </w:rPr>
      <w:fldChar w:fldCharType="end"/>
    </w:r>
    <w:r>
      <w:rPr>
        <w:color w:val="9999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6CA61" w14:textId="77777777" w:rsidR="00F96D18" w:rsidRDefault="00F96D18">
      <w:r>
        <w:separator/>
      </w:r>
    </w:p>
  </w:footnote>
  <w:footnote w:type="continuationSeparator" w:id="0">
    <w:p w14:paraId="536B7CE5" w14:textId="77777777" w:rsidR="00F96D18" w:rsidRDefault="00F96D18">
      <w:r>
        <w:continuationSeparator/>
      </w:r>
    </w:p>
  </w:footnote>
  <w:footnote w:id="1">
    <w:p w14:paraId="500DF659" w14:textId="77777777" w:rsidR="00FA557E" w:rsidRDefault="00FA557E">
      <w:pPr>
        <w:pStyle w:val="FootnoteText"/>
      </w:pPr>
      <w:r>
        <w:rPr>
          <w:rStyle w:val="FootnoteReference"/>
        </w:rPr>
        <w:footnoteRef/>
      </w:r>
      <w:r>
        <w:t xml:space="preserve"> See </w:t>
      </w:r>
      <w:hyperlink r:id="rId1" w:history="1">
        <w:r w:rsidRPr="00B70F6F">
          <w:rPr>
            <w:rStyle w:val="Hyperlink"/>
            <w:rFonts w:ascii="Arial" w:hAnsi="Arial" w:cs="Arial"/>
            <w:color w:val="2F5496" w:themeColor="accent5" w:themeShade="BF"/>
          </w:rPr>
          <w:t>http://www.gov.uk/government/publications/child-death-review-statutory-and-operational-guidance-england</w:t>
        </w:r>
      </w:hyperlink>
      <w:r w:rsidRPr="00B70F6F">
        <w:rPr>
          <w:color w:val="2F5496" w:themeColor="accent5" w:themeShade="BF"/>
        </w:rPr>
        <w:t xml:space="preserve"> </w:t>
      </w:r>
    </w:p>
  </w:footnote>
  <w:footnote w:id="2">
    <w:p w14:paraId="42B09EBB" w14:textId="77777777" w:rsidR="00FA557E" w:rsidRDefault="00FA557E">
      <w:pPr>
        <w:pStyle w:val="FootnoteText"/>
      </w:pPr>
      <w:r>
        <w:rPr>
          <w:rStyle w:val="FootnoteReference"/>
        </w:rPr>
        <w:footnoteRef/>
      </w:r>
      <w:r>
        <w:t xml:space="preserve"> </w:t>
      </w:r>
      <w:r w:rsidRPr="0097019C">
        <w:rPr>
          <w:rFonts w:ascii="Arial" w:hAnsi="Arial" w:cs="Arial"/>
        </w:rPr>
        <w:t>Page 105 Working Together to Safeguard Children 2018</w:t>
      </w:r>
      <w:r>
        <w:t xml:space="preserve"> </w:t>
      </w:r>
    </w:p>
  </w:footnote>
  <w:footnote w:id="3">
    <w:p w14:paraId="0CC64314" w14:textId="77777777" w:rsidR="00FA557E" w:rsidRDefault="00FA557E">
      <w:pPr>
        <w:pStyle w:val="FootnoteText"/>
      </w:pPr>
      <w:r>
        <w:rPr>
          <w:rStyle w:val="FootnoteReference"/>
        </w:rPr>
        <w:footnoteRef/>
      </w:r>
      <w:r>
        <w:t xml:space="preserve"> </w:t>
      </w:r>
      <w:r w:rsidRPr="004A7C0B">
        <w:rPr>
          <w:rFonts w:ascii="Arial" w:hAnsi="Arial" w:cs="Arial"/>
        </w:rPr>
        <w:t xml:space="preserve">Dystonia </w:t>
      </w:r>
      <w:r w:rsidR="004A7C0B" w:rsidRPr="004A7C0B">
        <w:rPr>
          <w:rFonts w:ascii="Arial" w:hAnsi="Arial" w:cs="Arial"/>
        </w:rPr>
        <w:t>is a movement disorder in which muscles contract involuntarily, causing repetitive or twisting movements; the condition can affect one part of the body (</w:t>
      </w:r>
      <w:r w:rsidR="00E744A4">
        <w:rPr>
          <w:rFonts w:ascii="Arial" w:hAnsi="Arial" w:cs="Arial"/>
        </w:rPr>
        <w:t>focal</w:t>
      </w:r>
      <w:r w:rsidR="004A7C0B" w:rsidRPr="004A7C0B">
        <w:rPr>
          <w:rFonts w:ascii="Arial" w:hAnsi="Arial" w:cs="Arial"/>
        </w:rPr>
        <w:t>), two or more parts (segmental) or all parts (general)</w:t>
      </w:r>
    </w:p>
  </w:footnote>
  <w:footnote w:id="4">
    <w:p w14:paraId="2D081342" w14:textId="77777777" w:rsidR="00FA557E" w:rsidRDefault="00FA557E">
      <w:pPr>
        <w:pStyle w:val="FootnoteText"/>
      </w:pPr>
      <w:r>
        <w:rPr>
          <w:rStyle w:val="FootnoteReference"/>
        </w:rPr>
        <w:footnoteRef/>
      </w:r>
      <w:r>
        <w:t xml:space="preserve"> </w:t>
      </w:r>
      <w:r w:rsidRPr="00520282">
        <w:rPr>
          <w:rFonts w:ascii="Arial" w:hAnsi="Arial" w:cs="Arial"/>
        </w:rPr>
        <w:t>Botulinum toxin-A injections are designed as a temporary treatment to reduce muscle spasticity</w:t>
      </w:r>
      <w:r w:rsidR="00E744A4">
        <w:rPr>
          <w:rFonts w:ascii="Arial" w:hAnsi="Arial" w:cs="Arial"/>
        </w:rPr>
        <w:t xml:space="preserve"> and  </w:t>
      </w:r>
      <w:r w:rsidRPr="00520282">
        <w:rPr>
          <w:rFonts w:ascii="Arial" w:hAnsi="Arial" w:cs="Arial"/>
        </w:rPr>
        <w:t>works</w:t>
      </w:r>
      <w:r w:rsidR="00E744A4">
        <w:rPr>
          <w:rFonts w:ascii="Arial" w:hAnsi="Arial" w:cs="Arial"/>
        </w:rPr>
        <w:t xml:space="preserve"> by weakening or paralysing </w:t>
      </w:r>
      <w:r w:rsidRPr="00520282">
        <w:rPr>
          <w:rFonts w:ascii="Arial" w:hAnsi="Arial" w:cs="Arial"/>
        </w:rPr>
        <w:t xml:space="preserve">muscles, </w:t>
      </w:r>
      <w:r w:rsidR="00E744A4">
        <w:rPr>
          <w:rFonts w:ascii="Arial" w:hAnsi="Arial" w:cs="Arial"/>
        </w:rPr>
        <w:t xml:space="preserve">thus </w:t>
      </w:r>
      <w:r w:rsidRPr="00520282">
        <w:rPr>
          <w:rFonts w:ascii="Arial" w:hAnsi="Arial" w:cs="Arial"/>
        </w:rPr>
        <w:t>decreasing pain</w:t>
      </w:r>
    </w:p>
  </w:footnote>
  <w:footnote w:id="5">
    <w:p w14:paraId="29D79F46" w14:textId="77777777" w:rsidR="00FA557E" w:rsidRDefault="00FA557E">
      <w:pPr>
        <w:pStyle w:val="FootnoteText"/>
      </w:pPr>
      <w:r>
        <w:rPr>
          <w:rStyle w:val="FootnoteReference"/>
        </w:rPr>
        <w:footnoteRef/>
      </w:r>
      <w:r>
        <w:t xml:space="preserve"> </w:t>
      </w:r>
      <w:r w:rsidRPr="0070345A">
        <w:rPr>
          <w:rFonts w:ascii="Arial" w:hAnsi="Arial" w:cs="Arial"/>
        </w:rPr>
        <w:t>A pupil has a PLP which outlines targets for the term; targets are set which will enable her/him to make progress towards their EHCP outcomes, build on prior knowledge, understanding and skills, address any gaps in learning and focus on specific areas which are relevant to the individual.</w:t>
      </w:r>
    </w:p>
  </w:footnote>
  <w:footnote w:id="6">
    <w:p w14:paraId="5006012B" w14:textId="77777777" w:rsidR="00FA557E" w:rsidRDefault="00FA557E">
      <w:pPr>
        <w:pStyle w:val="FootnoteText"/>
      </w:pPr>
      <w:r>
        <w:rPr>
          <w:rStyle w:val="FootnoteReference"/>
        </w:rPr>
        <w:footnoteRef/>
      </w:r>
      <w:r>
        <w:t xml:space="preserve"> </w:t>
      </w:r>
      <w:r w:rsidRPr="003E5B5D">
        <w:rPr>
          <w:rFonts w:ascii="Arial" w:hAnsi="Arial" w:cs="Arial"/>
        </w:rPr>
        <w:t>NHS England commissions Whittington NHS Trust to provide community and specialist dental services to children with complex or additional needs who are unable to get appropriate care from a general dental practitioner.</w:t>
      </w:r>
    </w:p>
  </w:footnote>
  <w:footnote w:id="7">
    <w:p w14:paraId="1167A611" w14:textId="77777777" w:rsidR="00FA557E" w:rsidRDefault="00FA557E" w:rsidP="001D63F9">
      <w:pPr>
        <w:pStyle w:val="FootnoteText"/>
      </w:pPr>
      <w:r>
        <w:rPr>
          <w:rStyle w:val="FootnoteReference"/>
        </w:rPr>
        <w:footnoteRef/>
      </w:r>
      <w:r>
        <w:t xml:space="preserve"> S.47 Children Act 1989 </w:t>
      </w:r>
      <w:hyperlink r:id="rId2" w:history="1">
        <w:r w:rsidRPr="00851B25">
          <w:rPr>
            <w:rStyle w:val="Hyperlink"/>
          </w:rPr>
          <w:t>https://assets.publishing.service.gov.uk/government/uploads/system/uploads/attachment_data/file/812435/reducing-the-need-for-restraint-and-restrictive-intervention.pdf</w:t>
        </w:r>
      </w:hyperlink>
      <w:r>
        <w:t xml:space="preserve">  </w:t>
      </w:r>
    </w:p>
  </w:footnote>
  <w:footnote w:id="8">
    <w:p w14:paraId="505A8CAD" w14:textId="77777777" w:rsidR="00FA557E" w:rsidRDefault="00FA557E">
      <w:pPr>
        <w:pStyle w:val="FootnoteText"/>
      </w:pPr>
    </w:p>
  </w:footnote>
  <w:footnote w:id="9">
    <w:p w14:paraId="3CD3B306" w14:textId="77777777" w:rsidR="00FA557E" w:rsidRDefault="00FA557E">
      <w:pPr>
        <w:pStyle w:val="FootnoteText"/>
      </w:pPr>
      <w:r>
        <w:rPr>
          <w:rStyle w:val="FootnoteReference"/>
        </w:rPr>
        <w:footnoteRef/>
      </w:r>
      <w:r>
        <w:t xml:space="preserve"> ‘</w:t>
      </w:r>
      <w:r w:rsidRPr="00385065">
        <w:rPr>
          <w:rFonts w:ascii="Arial" w:hAnsi="Arial" w:cs="Arial"/>
        </w:rPr>
        <w:t>Disablism’ is the consequence of disability as oppression, whereby negative attitudes, disablist policies, discriminatory practices and environmental barriers prevent the full participation and inclusion of people with disabilities in everyday society (Oliver 2009).</w:t>
      </w:r>
    </w:p>
  </w:footnote>
  <w:footnote w:id="10">
    <w:p w14:paraId="2087AF6B" w14:textId="77777777" w:rsidR="00FA557E" w:rsidRDefault="00FA557E">
      <w:pPr>
        <w:pStyle w:val="FootnoteText"/>
      </w:pPr>
      <w:r>
        <w:rPr>
          <w:rStyle w:val="FootnoteReference"/>
        </w:rPr>
        <w:footnoteRef/>
      </w:r>
      <w:r>
        <w:t xml:space="preserve"> </w:t>
      </w:r>
      <w:r>
        <w:rPr>
          <w:rFonts w:ascii="Arial" w:hAnsi="Arial" w:cs="Arial"/>
        </w:rPr>
        <w:t>A child is ‘in need’ if s/</w:t>
      </w:r>
      <w:r w:rsidRPr="00CB6D04">
        <w:rPr>
          <w:rFonts w:ascii="Arial" w:hAnsi="Arial" w:cs="Arial"/>
        </w:rPr>
        <w:t>he is unlikely to achieve or maintain, or have the opportunity to do so, a reasonable standard of health or development without provision of services by a local authority, or if her/his health or development is likely to be significantly impaired or further impaired  without such services, or s/he is ‘disabled’</w:t>
      </w:r>
      <w:r>
        <w:rPr>
          <w:rFonts w:ascii="Arial" w:hAnsi="Arial" w:cs="Arial"/>
        </w:rPr>
        <w:t xml:space="preserve"> [s.17(11) Children Act 1989</w:t>
      </w:r>
      <w:r w:rsidRPr="00CB6D0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DC0C" w14:textId="77777777" w:rsidR="00FA557E" w:rsidRDefault="00FA5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95FB" w14:textId="77777777" w:rsidR="00FA557E" w:rsidRDefault="00FA5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A888" w14:textId="77777777" w:rsidR="00FA557E" w:rsidRDefault="00FA5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5248" w14:textId="77777777" w:rsidR="00FA557E" w:rsidRDefault="00FA5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1EB8" w14:textId="77777777" w:rsidR="00FA557E" w:rsidRDefault="00FA55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4971" w14:textId="77777777" w:rsidR="00FA557E" w:rsidRDefault="00FA5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58B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2051"/>
        </w:tabs>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pPr>
    </w:lvl>
  </w:abstractNum>
  <w:abstractNum w:abstractNumId="4" w15:restartNumberingAfterBreak="0">
    <w:nsid w:val="00000006"/>
    <w:multiLevelType w:val="singleLevel"/>
    <w:tmpl w:val="00000006"/>
    <w:name w:val="WW8Num18"/>
    <w:lvl w:ilvl="0">
      <w:start w:val="1"/>
      <w:numFmt w:val="bullet"/>
      <w:lvlText w:val=""/>
      <w:lvlJc w:val="left"/>
      <w:pPr>
        <w:tabs>
          <w:tab w:val="num" w:pos="720"/>
        </w:tabs>
      </w:pPr>
      <w:rPr>
        <w:rFonts w:ascii="Symbol" w:hAnsi="Symbol"/>
      </w:rPr>
    </w:lvl>
  </w:abstractNum>
  <w:abstractNum w:abstractNumId="5" w15:restartNumberingAfterBreak="0">
    <w:nsid w:val="00000007"/>
    <w:multiLevelType w:val="multilevel"/>
    <w:tmpl w:val="00000007"/>
    <w:name w:val="WW8Num19"/>
    <w:lvl w:ilvl="0">
      <w:start w:val="1"/>
      <w:numFmt w:val="decimal"/>
      <w:lvlText w:val="%1."/>
      <w:lvlJc w:val="left"/>
      <w:pPr>
        <w:tabs>
          <w:tab w:val="num" w:pos="360"/>
        </w:tabs>
      </w:pPr>
    </w:lvl>
    <w:lvl w:ilvl="1">
      <w:start w:val="1"/>
      <w:numFmt w:val="bullet"/>
      <w:lvlText w:val=""/>
      <w:lvlJc w:val="left"/>
      <w:pPr>
        <w:tabs>
          <w:tab w:val="num" w:pos="1080"/>
        </w:tabs>
      </w:pPr>
      <w:rPr>
        <w:rFonts w:ascii="Symbol" w:hAnsi="Symbol"/>
      </w:r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6" w15:restartNumberingAfterBreak="0">
    <w:nsid w:val="00000008"/>
    <w:multiLevelType w:val="singleLevel"/>
    <w:tmpl w:val="00000008"/>
    <w:name w:val="WW8Num20"/>
    <w:lvl w:ilvl="0">
      <w:start w:val="1"/>
      <w:numFmt w:val="bullet"/>
      <w:lvlText w:val=""/>
      <w:lvlJc w:val="left"/>
      <w:pPr>
        <w:tabs>
          <w:tab w:val="num" w:pos="720"/>
        </w:tabs>
      </w:pPr>
      <w:rPr>
        <w:rFonts w:ascii="Symbol" w:hAnsi="Symbol"/>
      </w:rPr>
    </w:lvl>
  </w:abstractNum>
  <w:abstractNum w:abstractNumId="7" w15:restartNumberingAfterBreak="0">
    <w:nsid w:val="020B18FC"/>
    <w:multiLevelType w:val="hybridMultilevel"/>
    <w:tmpl w:val="63AC30F2"/>
    <w:lvl w:ilvl="0" w:tplc="252C872E">
      <w:start w:val="1"/>
      <w:numFmt w:val="bullet"/>
      <w:pStyle w:val="BulletLarge"/>
      <w:lvlText w:val=""/>
      <w:lvlJc w:val="left"/>
      <w:pPr>
        <w:tabs>
          <w:tab w:val="num" w:pos="567"/>
        </w:tabs>
        <w:ind w:left="567" w:hanging="567"/>
      </w:pPr>
      <w:rPr>
        <w:rFonts w:ascii="Symbol" w:hAnsi="Symbol" w:hint="default"/>
        <w:color w:val="003366"/>
      </w:rPr>
    </w:lvl>
    <w:lvl w:ilvl="1" w:tplc="08090003">
      <w:start w:val="1"/>
      <w:numFmt w:val="bullet"/>
      <w:lvlText w:val="o"/>
      <w:lvlJc w:val="left"/>
      <w:pPr>
        <w:tabs>
          <w:tab w:val="num" w:pos="2528"/>
        </w:tabs>
        <w:ind w:left="2528" w:hanging="360"/>
      </w:pPr>
      <w:rPr>
        <w:rFonts w:ascii="Courier New" w:hAnsi="Courier New" w:hint="default"/>
      </w:rPr>
    </w:lvl>
    <w:lvl w:ilvl="2" w:tplc="08090005">
      <w:start w:val="1"/>
      <w:numFmt w:val="bullet"/>
      <w:lvlText w:val=""/>
      <w:lvlJc w:val="left"/>
      <w:pPr>
        <w:tabs>
          <w:tab w:val="num" w:pos="3248"/>
        </w:tabs>
        <w:ind w:left="3248" w:hanging="360"/>
      </w:pPr>
      <w:rPr>
        <w:rFonts w:ascii="Wingdings" w:hAnsi="Wingdings" w:hint="default"/>
      </w:rPr>
    </w:lvl>
    <w:lvl w:ilvl="3" w:tplc="08090001">
      <w:start w:val="1"/>
      <w:numFmt w:val="bullet"/>
      <w:lvlText w:val="-"/>
      <w:lvlJc w:val="left"/>
      <w:pPr>
        <w:tabs>
          <w:tab w:val="num" w:pos="3968"/>
        </w:tabs>
        <w:ind w:left="3968" w:hanging="360"/>
      </w:pPr>
      <w:rPr>
        <w:rFonts w:ascii="Times New Roman" w:eastAsia="Times New Roman" w:hAnsi="Times New Roman" w:cs="Times New Roman" w:hint="default"/>
      </w:rPr>
    </w:lvl>
    <w:lvl w:ilvl="4" w:tplc="08090003" w:tentative="1">
      <w:start w:val="1"/>
      <w:numFmt w:val="bullet"/>
      <w:lvlText w:val="o"/>
      <w:lvlJc w:val="left"/>
      <w:pPr>
        <w:tabs>
          <w:tab w:val="num" w:pos="4688"/>
        </w:tabs>
        <w:ind w:left="4688" w:hanging="360"/>
      </w:pPr>
      <w:rPr>
        <w:rFonts w:ascii="Courier New" w:hAnsi="Courier New" w:hint="default"/>
      </w:rPr>
    </w:lvl>
    <w:lvl w:ilvl="5" w:tplc="08090005" w:tentative="1">
      <w:start w:val="1"/>
      <w:numFmt w:val="bullet"/>
      <w:lvlText w:val=""/>
      <w:lvlJc w:val="left"/>
      <w:pPr>
        <w:tabs>
          <w:tab w:val="num" w:pos="5408"/>
        </w:tabs>
        <w:ind w:left="5408" w:hanging="360"/>
      </w:pPr>
      <w:rPr>
        <w:rFonts w:ascii="Wingdings" w:hAnsi="Wingdings" w:hint="default"/>
      </w:rPr>
    </w:lvl>
    <w:lvl w:ilvl="6" w:tplc="08090001" w:tentative="1">
      <w:start w:val="1"/>
      <w:numFmt w:val="bullet"/>
      <w:lvlText w:val=""/>
      <w:lvlJc w:val="left"/>
      <w:pPr>
        <w:tabs>
          <w:tab w:val="num" w:pos="6128"/>
        </w:tabs>
        <w:ind w:left="6128" w:hanging="360"/>
      </w:pPr>
      <w:rPr>
        <w:rFonts w:ascii="Symbol" w:hAnsi="Symbol" w:hint="default"/>
      </w:rPr>
    </w:lvl>
    <w:lvl w:ilvl="7" w:tplc="08090003" w:tentative="1">
      <w:start w:val="1"/>
      <w:numFmt w:val="bullet"/>
      <w:lvlText w:val="o"/>
      <w:lvlJc w:val="left"/>
      <w:pPr>
        <w:tabs>
          <w:tab w:val="num" w:pos="6848"/>
        </w:tabs>
        <w:ind w:left="6848" w:hanging="360"/>
      </w:pPr>
      <w:rPr>
        <w:rFonts w:ascii="Courier New" w:hAnsi="Courier New" w:hint="default"/>
      </w:rPr>
    </w:lvl>
    <w:lvl w:ilvl="8" w:tplc="08090005" w:tentative="1">
      <w:start w:val="1"/>
      <w:numFmt w:val="bullet"/>
      <w:lvlText w:val=""/>
      <w:lvlJc w:val="left"/>
      <w:pPr>
        <w:tabs>
          <w:tab w:val="num" w:pos="7568"/>
        </w:tabs>
        <w:ind w:left="7568" w:hanging="360"/>
      </w:pPr>
      <w:rPr>
        <w:rFonts w:ascii="Wingdings" w:hAnsi="Wingdings" w:hint="default"/>
      </w:rPr>
    </w:lvl>
  </w:abstractNum>
  <w:abstractNum w:abstractNumId="8" w15:restartNumberingAfterBreak="0">
    <w:nsid w:val="03337562"/>
    <w:multiLevelType w:val="hybridMultilevel"/>
    <w:tmpl w:val="A56E151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07DD4D4D"/>
    <w:multiLevelType w:val="hybridMultilevel"/>
    <w:tmpl w:val="A078B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715201"/>
    <w:multiLevelType w:val="hybridMultilevel"/>
    <w:tmpl w:val="4DB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6201D1"/>
    <w:multiLevelType w:val="hybridMultilevel"/>
    <w:tmpl w:val="A024F072"/>
    <w:lvl w:ilvl="0" w:tplc="D4CE83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80056"/>
    <w:multiLevelType w:val="hybridMultilevel"/>
    <w:tmpl w:val="A29CC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91524D"/>
    <w:multiLevelType w:val="hybridMultilevel"/>
    <w:tmpl w:val="2E8C2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BD5886"/>
    <w:multiLevelType w:val="hybridMultilevel"/>
    <w:tmpl w:val="28BC36F2"/>
    <w:lvl w:ilvl="0" w:tplc="040C0001">
      <w:start w:val="1"/>
      <w:numFmt w:val="bullet"/>
      <w:pStyle w:val="Heading6"/>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256431DC"/>
    <w:multiLevelType w:val="hybridMultilevel"/>
    <w:tmpl w:val="E6EEF61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C327D"/>
    <w:multiLevelType w:val="hybridMultilevel"/>
    <w:tmpl w:val="63344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51049A"/>
    <w:multiLevelType w:val="hybridMultilevel"/>
    <w:tmpl w:val="85CC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E6234"/>
    <w:multiLevelType w:val="multilevel"/>
    <w:tmpl w:val="3A9A748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43"/>
        </w:tabs>
        <w:ind w:left="1143" w:hanging="576"/>
      </w:pPr>
    </w:lvl>
    <w:lvl w:ilvl="2">
      <w:start w:val="1"/>
      <w:numFmt w:val="decimal"/>
      <w:pStyle w:val="Heading3"/>
      <w:lvlText w:val="%1.%2.%3"/>
      <w:lvlJc w:val="left"/>
      <w:pPr>
        <w:tabs>
          <w:tab w:val="num" w:pos="3555"/>
        </w:tabs>
        <w:ind w:left="3555"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9" w15:restartNumberingAfterBreak="0">
    <w:nsid w:val="44EC5885"/>
    <w:multiLevelType w:val="hybridMultilevel"/>
    <w:tmpl w:val="3856B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081FBE"/>
    <w:multiLevelType w:val="hybridMultilevel"/>
    <w:tmpl w:val="7E14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C5801"/>
    <w:multiLevelType w:val="hybridMultilevel"/>
    <w:tmpl w:val="BDE2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B6D35"/>
    <w:multiLevelType w:val="hybridMultilevel"/>
    <w:tmpl w:val="5AA030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57D46"/>
    <w:multiLevelType w:val="hybridMultilevel"/>
    <w:tmpl w:val="8F84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C53EF"/>
    <w:multiLevelType w:val="hybridMultilevel"/>
    <w:tmpl w:val="369EC55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C6CEC"/>
    <w:multiLevelType w:val="hybridMultilevel"/>
    <w:tmpl w:val="C55CDDCC"/>
    <w:lvl w:ilvl="0" w:tplc="E39C54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03D43D1"/>
    <w:multiLevelType w:val="hybridMultilevel"/>
    <w:tmpl w:val="F78C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A1B2B"/>
    <w:multiLevelType w:val="hybridMultilevel"/>
    <w:tmpl w:val="EB6E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C18F4"/>
    <w:multiLevelType w:val="hybridMultilevel"/>
    <w:tmpl w:val="D910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B478B"/>
    <w:multiLevelType w:val="hybridMultilevel"/>
    <w:tmpl w:val="FED84DA6"/>
    <w:lvl w:ilvl="0" w:tplc="D0F4C8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8"/>
  </w:num>
  <w:num w:numId="2">
    <w:abstractNumId w:val="0"/>
  </w:num>
  <w:num w:numId="3">
    <w:abstractNumId w:val="14"/>
  </w:num>
  <w:num w:numId="4">
    <w:abstractNumId w:val="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10"/>
  </w:num>
  <w:num w:numId="14">
    <w:abstractNumId w:val="27"/>
  </w:num>
  <w:num w:numId="15">
    <w:abstractNumId w:val="20"/>
  </w:num>
  <w:num w:numId="16">
    <w:abstractNumId w:val="17"/>
  </w:num>
  <w:num w:numId="17">
    <w:abstractNumId w:val="28"/>
  </w:num>
  <w:num w:numId="18">
    <w:abstractNumId w:val="2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2"/>
  </w:num>
  <w:num w:numId="37">
    <w:abstractNumId w:val="24"/>
  </w:num>
  <w:num w:numId="38">
    <w:abstractNumId w:val="15"/>
  </w:num>
  <w:num w:numId="39">
    <w:abstractNumId w:val="16"/>
  </w:num>
  <w:num w:numId="40">
    <w:abstractNumId w:val="21"/>
  </w:num>
  <w:num w:numId="41">
    <w:abstractNumId w:val="13"/>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noPunctuationKerning/>
  <w:characterSpacingControl w:val="doNotCompress"/>
  <w:hdrShapeDefaults>
    <o:shapedefaults v:ext="edit" spidmax="10241">
      <o:colormru v:ext="edit" colors="black,#3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2E"/>
    <w:rsid w:val="000000C3"/>
    <w:rsid w:val="000001B9"/>
    <w:rsid w:val="0000031A"/>
    <w:rsid w:val="000004B8"/>
    <w:rsid w:val="00000A46"/>
    <w:rsid w:val="00000A5D"/>
    <w:rsid w:val="00000EA4"/>
    <w:rsid w:val="00000F5F"/>
    <w:rsid w:val="0000160F"/>
    <w:rsid w:val="00001A2A"/>
    <w:rsid w:val="00001B94"/>
    <w:rsid w:val="00001DEC"/>
    <w:rsid w:val="00001E06"/>
    <w:rsid w:val="0000218F"/>
    <w:rsid w:val="0000272E"/>
    <w:rsid w:val="00002A1F"/>
    <w:rsid w:val="00002DFC"/>
    <w:rsid w:val="00002F11"/>
    <w:rsid w:val="00003039"/>
    <w:rsid w:val="00004684"/>
    <w:rsid w:val="000048A4"/>
    <w:rsid w:val="000051CA"/>
    <w:rsid w:val="00005515"/>
    <w:rsid w:val="00005D99"/>
    <w:rsid w:val="00006614"/>
    <w:rsid w:val="000068F1"/>
    <w:rsid w:val="0000706C"/>
    <w:rsid w:val="00007B86"/>
    <w:rsid w:val="00007FA5"/>
    <w:rsid w:val="0001004A"/>
    <w:rsid w:val="000102E2"/>
    <w:rsid w:val="0001030C"/>
    <w:rsid w:val="00010439"/>
    <w:rsid w:val="0001049E"/>
    <w:rsid w:val="0001054A"/>
    <w:rsid w:val="000106EB"/>
    <w:rsid w:val="000110E6"/>
    <w:rsid w:val="0001112E"/>
    <w:rsid w:val="00011595"/>
    <w:rsid w:val="00011C6F"/>
    <w:rsid w:val="00011D17"/>
    <w:rsid w:val="00012345"/>
    <w:rsid w:val="00012482"/>
    <w:rsid w:val="000128D1"/>
    <w:rsid w:val="0001294A"/>
    <w:rsid w:val="00012ABF"/>
    <w:rsid w:val="00012FEA"/>
    <w:rsid w:val="00013509"/>
    <w:rsid w:val="00014029"/>
    <w:rsid w:val="00014106"/>
    <w:rsid w:val="00014394"/>
    <w:rsid w:val="0001439A"/>
    <w:rsid w:val="0001450F"/>
    <w:rsid w:val="00014C8A"/>
    <w:rsid w:val="00015497"/>
    <w:rsid w:val="000158BE"/>
    <w:rsid w:val="00015CD7"/>
    <w:rsid w:val="00016BA0"/>
    <w:rsid w:val="000178C2"/>
    <w:rsid w:val="000178E8"/>
    <w:rsid w:val="00017D01"/>
    <w:rsid w:val="00017D24"/>
    <w:rsid w:val="00017F3E"/>
    <w:rsid w:val="00020285"/>
    <w:rsid w:val="00020287"/>
    <w:rsid w:val="000203BD"/>
    <w:rsid w:val="00020B33"/>
    <w:rsid w:val="00020C3B"/>
    <w:rsid w:val="00020E6B"/>
    <w:rsid w:val="00020FD7"/>
    <w:rsid w:val="000213FA"/>
    <w:rsid w:val="0002152E"/>
    <w:rsid w:val="00021F22"/>
    <w:rsid w:val="00022197"/>
    <w:rsid w:val="00022234"/>
    <w:rsid w:val="000226F1"/>
    <w:rsid w:val="00023413"/>
    <w:rsid w:val="00023ADC"/>
    <w:rsid w:val="00023B43"/>
    <w:rsid w:val="00023BA1"/>
    <w:rsid w:val="00023E19"/>
    <w:rsid w:val="00024BC0"/>
    <w:rsid w:val="000254ED"/>
    <w:rsid w:val="000256A1"/>
    <w:rsid w:val="00025731"/>
    <w:rsid w:val="00025977"/>
    <w:rsid w:val="00025B8B"/>
    <w:rsid w:val="00025C85"/>
    <w:rsid w:val="0002658C"/>
    <w:rsid w:val="00027043"/>
    <w:rsid w:val="00027679"/>
    <w:rsid w:val="00027D88"/>
    <w:rsid w:val="0003067E"/>
    <w:rsid w:val="0003098A"/>
    <w:rsid w:val="00030B70"/>
    <w:rsid w:val="000314E8"/>
    <w:rsid w:val="000314F1"/>
    <w:rsid w:val="00031B9D"/>
    <w:rsid w:val="00031C90"/>
    <w:rsid w:val="000321AA"/>
    <w:rsid w:val="000329EF"/>
    <w:rsid w:val="00032A83"/>
    <w:rsid w:val="00033C49"/>
    <w:rsid w:val="00033DE6"/>
    <w:rsid w:val="00034265"/>
    <w:rsid w:val="0003480E"/>
    <w:rsid w:val="000350BE"/>
    <w:rsid w:val="000352D0"/>
    <w:rsid w:val="0003557A"/>
    <w:rsid w:val="00035824"/>
    <w:rsid w:val="00035860"/>
    <w:rsid w:val="0003641C"/>
    <w:rsid w:val="00036E50"/>
    <w:rsid w:val="000373D7"/>
    <w:rsid w:val="00037607"/>
    <w:rsid w:val="0003795D"/>
    <w:rsid w:val="00037C6A"/>
    <w:rsid w:val="00040305"/>
    <w:rsid w:val="00040500"/>
    <w:rsid w:val="000407AC"/>
    <w:rsid w:val="00040B03"/>
    <w:rsid w:val="00040D3F"/>
    <w:rsid w:val="00040DB6"/>
    <w:rsid w:val="00041148"/>
    <w:rsid w:val="00041353"/>
    <w:rsid w:val="00041843"/>
    <w:rsid w:val="000419FD"/>
    <w:rsid w:val="00041A7C"/>
    <w:rsid w:val="00041B83"/>
    <w:rsid w:val="0004203D"/>
    <w:rsid w:val="00043148"/>
    <w:rsid w:val="0004334A"/>
    <w:rsid w:val="00043582"/>
    <w:rsid w:val="00043643"/>
    <w:rsid w:val="00043BF6"/>
    <w:rsid w:val="00044164"/>
    <w:rsid w:val="000441D9"/>
    <w:rsid w:val="000442BA"/>
    <w:rsid w:val="00045091"/>
    <w:rsid w:val="0004547B"/>
    <w:rsid w:val="000458D7"/>
    <w:rsid w:val="0004599C"/>
    <w:rsid w:val="00045A3A"/>
    <w:rsid w:val="00045BA1"/>
    <w:rsid w:val="00045ECA"/>
    <w:rsid w:val="00047E74"/>
    <w:rsid w:val="00047ECC"/>
    <w:rsid w:val="00047F61"/>
    <w:rsid w:val="0005005C"/>
    <w:rsid w:val="00050258"/>
    <w:rsid w:val="0005141D"/>
    <w:rsid w:val="00051657"/>
    <w:rsid w:val="00051983"/>
    <w:rsid w:val="00051C0B"/>
    <w:rsid w:val="00051DEC"/>
    <w:rsid w:val="0005258F"/>
    <w:rsid w:val="00052823"/>
    <w:rsid w:val="00053019"/>
    <w:rsid w:val="00053412"/>
    <w:rsid w:val="000536C1"/>
    <w:rsid w:val="00053922"/>
    <w:rsid w:val="00053AC3"/>
    <w:rsid w:val="00053CC9"/>
    <w:rsid w:val="00053FE0"/>
    <w:rsid w:val="00054618"/>
    <w:rsid w:val="00054871"/>
    <w:rsid w:val="00054929"/>
    <w:rsid w:val="0005508B"/>
    <w:rsid w:val="00055C82"/>
    <w:rsid w:val="00055E9C"/>
    <w:rsid w:val="0005635D"/>
    <w:rsid w:val="00056955"/>
    <w:rsid w:val="00056A8C"/>
    <w:rsid w:val="00056CD0"/>
    <w:rsid w:val="00056E89"/>
    <w:rsid w:val="00056F71"/>
    <w:rsid w:val="00057031"/>
    <w:rsid w:val="0005735B"/>
    <w:rsid w:val="000574DF"/>
    <w:rsid w:val="0005784C"/>
    <w:rsid w:val="00057CBA"/>
    <w:rsid w:val="00057D4F"/>
    <w:rsid w:val="00057DA8"/>
    <w:rsid w:val="0006002F"/>
    <w:rsid w:val="000603DD"/>
    <w:rsid w:val="000607C4"/>
    <w:rsid w:val="00060890"/>
    <w:rsid w:val="00060ED5"/>
    <w:rsid w:val="00060FC0"/>
    <w:rsid w:val="00061171"/>
    <w:rsid w:val="000611AD"/>
    <w:rsid w:val="00061206"/>
    <w:rsid w:val="00061FD4"/>
    <w:rsid w:val="000620A8"/>
    <w:rsid w:val="000621BB"/>
    <w:rsid w:val="000624DC"/>
    <w:rsid w:val="00062879"/>
    <w:rsid w:val="0006293F"/>
    <w:rsid w:val="00062BFF"/>
    <w:rsid w:val="00062C73"/>
    <w:rsid w:val="00062E74"/>
    <w:rsid w:val="00063236"/>
    <w:rsid w:val="000633AB"/>
    <w:rsid w:val="00063599"/>
    <w:rsid w:val="00063C15"/>
    <w:rsid w:val="00063DAB"/>
    <w:rsid w:val="00063DB2"/>
    <w:rsid w:val="0006410F"/>
    <w:rsid w:val="000642F1"/>
    <w:rsid w:val="000643AD"/>
    <w:rsid w:val="00064456"/>
    <w:rsid w:val="0006445D"/>
    <w:rsid w:val="00064467"/>
    <w:rsid w:val="000646D5"/>
    <w:rsid w:val="0006476B"/>
    <w:rsid w:val="0006496C"/>
    <w:rsid w:val="00064A3E"/>
    <w:rsid w:val="00064DCE"/>
    <w:rsid w:val="000656A1"/>
    <w:rsid w:val="000658DE"/>
    <w:rsid w:val="00065988"/>
    <w:rsid w:val="00066054"/>
    <w:rsid w:val="000661AD"/>
    <w:rsid w:val="00066203"/>
    <w:rsid w:val="000662A9"/>
    <w:rsid w:val="0006675A"/>
    <w:rsid w:val="000667CE"/>
    <w:rsid w:val="00066CD0"/>
    <w:rsid w:val="000676DA"/>
    <w:rsid w:val="00067937"/>
    <w:rsid w:val="0006797F"/>
    <w:rsid w:val="00067A06"/>
    <w:rsid w:val="00067A67"/>
    <w:rsid w:val="00067EEB"/>
    <w:rsid w:val="000703FC"/>
    <w:rsid w:val="000705B8"/>
    <w:rsid w:val="00070EA4"/>
    <w:rsid w:val="00070FFC"/>
    <w:rsid w:val="000712EF"/>
    <w:rsid w:val="00071895"/>
    <w:rsid w:val="000719ED"/>
    <w:rsid w:val="00071A3D"/>
    <w:rsid w:val="00072067"/>
    <w:rsid w:val="00072101"/>
    <w:rsid w:val="0007228C"/>
    <w:rsid w:val="00072821"/>
    <w:rsid w:val="0007301E"/>
    <w:rsid w:val="00073262"/>
    <w:rsid w:val="000735F3"/>
    <w:rsid w:val="000736C1"/>
    <w:rsid w:val="00073954"/>
    <w:rsid w:val="00073DF4"/>
    <w:rsid w:val="00073E54"/>
    <w:rsid w:val="000743CF"/>
    <w:rsid w:val="000748BE"/>
    <w:rsid w:val="00074CC3"/>
    <w:rsid w:val="00074E8E"/>
    <w:rsid w:val="000754BB"/>
    <w:rsid w:val="000754F7"/>
    <w:rsid w:val="000758BF"/>
    <w:rsid w:val="00075AC2"/>
    <w:rsid w:val="00075E30"/>
    <w:rsid w:val="0007636E"/>
    <w:rsid w:val="000763A6"/>
    <w:rsid w:val="000765C2"/>
    <w:rsid w:val="0007670E"/>
    <w:rsid w:val="00076786"/>
    <w:rsid w:val="000767E7"/>
    <w:rsid w:val="00076B3B"/>
    <w:rsid w:val="00076D23"/>
    <w:rsid w:val="00076FAF"/>
    <w:rsid w:val="00076FD3"/>
    <w:rsid w:val="0007776E"/>
    <w:rsid w:val="00077B4B"/>
    <w:rsid w:val="00077B54"/>
    <w:rsid w:val="000808CB"/>
    <w:rsid w:val="00080E59"/>
    <w:rsid w:val="000810FE"/>
    <w:rsid w:val="000818A9"/>
    <w:rsid w:val="00081BAE"/>
    <w:rsid w:val="00082569"/>
    <w:rsid w:val="0008315D"/>
    <w:rsid w:val="000836BC"/>
    <w:rsid w:val="00083A25"/>
    <w:rsid w:val="0008410F"/>
    <w:rsid w:val="00084360"/>
    <w:rsid w:val="0008491E"/>
    <w:rsid w:val="00084C81"/>
    <w:rsid w:val="000857C9"/>
    <w:rsid w:val="00085A39"/>
    <w:rsid w:val="00085ED6"/>
    <w:rsid w:val="0008607D"/>
    <w:rsid w:val="00086BB8"/>
    <w:rsid w:val="00086C81"/>
    <w:rsid w:val="00087AB9"/>
    <w:rsid w:val="00087B4C"/>
    <w:rsid w:val="00087D90"/>
    <w:rsid w:val="00087DB7"/>
    <w:rsid w:val="000901A7"/>
    <w:rsid w:val="00090591"/>
    <w:rsid w:val="0009077F"/>
    <w:rsid w:val="00090A2E"/>
    <w:rsid w:val="0009156E"/>
    <w:rsid w:val="00091964"/>
    <w:rsid w:val="00091E2B"/>
    <w:rsid w:val="00091E3F"/>
    <w:rsid w:val="00092256"/>
    <w:rsid w:val="000928BA"/>
    <w:rsid w:val="00092DDB"/>
    <w:rsid w:val="00092F85"/>
    <w:rsid w:val="00093D63"/>
    <w:rsid w:val="00093DD2"/>
    <w:rsid w:val="00093FB7"/>
    <w:rsid w:val="000940AD"/>
    <w:rsid w:val="00094610"/>
    <w:rsid w:val="00094850"/>
    <w:rsid w:val="00094945"/>
    <w:rsid w:val="00094D0C"/>
    <w:rsid w:val="00094D57"/>
    <w:rsid w:val="00095A5B"/>
    <w:rsid w:val="00095D98"/>
    <w:rsid w:val="0009613E"/>
    <w:rsid w:val="000963D5"/>
    <w:rsid w:val="0009641E"/>
    <w:rsid w:val="000968A6"/>
    <w:rsid w:val="0009714D"/>
    <w:rsid w:val="00097254"/>
    <w:rsid w:val="000972E4"/>
    <w:rsid w:val="000973A2"/>
    <w:rsid w:val="0009749A"/>
    <w:rsid w:val="000976B1"/>
    <w:rsid w:val="00097887"/>
    <w:rsid w:val="00097896"/>
    <w:rsid w:val="00097A66"/>
    <w:rsid w:val="00097DA2"/>
    <w:rsid w:val="00097EF4"/>
    <w:rsid w:val="000A0198"/>
    <w:rsid w:val="000A0310"/>
    <w:rsid w:val="000A03D5"/>
    <w:rsid w:val="000A0C08"/>
    <w:rsid w:val="000A164C"/>
    <w:rsid w:val="000A18B2"/>
    <w:rsid w:val="000A1A29"/>
    <w:rsid w:val="000A1A36"/>
    <w:rsid w:val="000A23BF"/>
    <w:rsid w:val="000A2B3C"/>
    <w:rsid w:val="000A2E04"/>
    <w:rsid w:val="000A2EFA"/>
    <w:rsid w:val="000A2FC3"/>
    <w:rsid w:val="000A3412"/>
    <w:rsid w:val="000A3461"/>
    <w:rsid w:val="000A36F8"/>
    <w:rsid w:val="000A41D7"/>
    <w:rsid w:val="000A4CDB"/>
    <w:rsid w:val="000A59E1"/>
    <w:rsid w:val="000A5F69"/>
    <w:rsid w:val="000A6A7A"/>
    <w:rsid w:val="000A6C95"/>
    <w:rsid w:val="000A6F43"/>
    <w:rsid w:val="000A7170"/>
    <w:rsid w:val="000A75A5"/>
    <w:rsid w:val="000A7626"/>
    <w:rsid w:val="000A771A"/>
    <w:rsid w:val="000A7947"/>
    <w:rsid w:val="000A7BD2"/>
    <w:rsid w:val="000A7C94"/>
    <w:rsid w:val="000A7FE6"/>
    <w:rsid w:val="000B04FF"/>
    <w:rsid w:val="000B0911"/>
    <w:rsid w:val="000B0932"/>
    <w:rsid w:val="000B0BC5"/>
    <w:rsid w:val="000B0C5A"/>
    <w:rsid w:val="000B0ECD"/>
    <w:rsid w:val="000B1056"/>
    <w:rsid w:val="000B1804"/>
    <w:rsid w:val="000B19D2"/>
    <w:rsid w:val="000B1BFF"/>
    <w:rsid w:val="000B1C34"/>
    <w:rsid w:val="000B1E4C"/>
    <w:rsid w:val="000B203E"/>
    <w:rsid w:val="000B21BF"/>
    <w:rsid w:val="000B2297"/>
    <w:rsid w:val="000B22F7"/>
    <w:rsid w:val="000B257E"/>
    <w:rsid w:val="000B2590"/>
    <w:rsid w:val="000B2679"/>
    <w:rsid w:val="000B3160"/>
    <w:rsid w:val="000B3165"/>
    <w:rsid w:val="000B38B7"/>
    <w:rsid w:val="000B40E2"/>
    <w:rsid w:val="000B4196"/>
    <w:rsid w:val="000B42F8"/>
    <w:rsid w:val="000B435F"/>
    <w:rsid w:val="000B4385"/>
    <w:rsid w:val="000B4572"/>
    <w:rsid w:val="000B4A86"/>
    <w:rsid w:val="000B4ACD"/>
    <w:rsid w:val="000B54B6"/>
    <w:rsid w:val="000B5501"/>
    <w:rsid w:val="000B57D8"/>
    <w:rsid w:val="000B5864"/>
    <w:rsid w:val="000B5B51"/>
    <w:rsid w:val="000B5FEB"/>
    <w:rsid w:val="000B65BC"/>
    <w:rsid w:val="000B67F4"/>
    <w:rsid w:val="000B6D63"/>
    <w:rsid w:val="000B6D66"/>
    <w:rsid w:val="000B71C1"/>
    <w:rsid w:val="000B72A1"/>
    <w:rsid w:val="000B7464"/>
    <w:rsid w:val="000B77B1"/>
    <w:rsid w:val="000B7E91"/>
    <w:rsid w:val="000C069D"/>
    <w:rsid w:val="000C07F6"/>
    <w:rsid w:val="000C0D2E"/>
    <w:rsid w:val="000C0EC7"/>
    <w:rsid w:val="000C1397"/>
    <w:rsid w:val="000C1F6A"/>
    <w:rsid w:val="000C1FEA"/>
    <w:rsid w:val="000C259A"/>
    <w:rsid w:val="000C2650"/>
    <w:rsid w:val="000C299F"/>
    <w:rsid w:val="000C2A1F"/>
    <w:rsid w:val="000C32B4"/>
    <w:rsid w:val="000C3665"/>
    <w:rsid w:val="000C3A9D"/>
    <w:rsid w:val="000C3BA1"/>
    <w:rsid w:val="000C3BEB"/>
    <w:rsid w:val="000C3C73"/>
    <w:rsid w:val="000C4073"/>
    <w:rsid w:val="000C4185"/>
    <w:rsid w:val="000C4596"/>
    <w:rsid w:val="000C49B5"/>
    <w:rsid w:val="000C4CF3"/>
    <w:rsid w:val="000C4D8C"/>
    <w:rsid w:val="000C539A"/>
    <w:rsid w:val="000C5B5D"/>
    <w:rsid w:val="000C5C8D"/>
    <w:rsid w:val="000C5D28"/>
    <w:rsid w:val="000C6045"/>
    <w:rsid w:val="000C6104"/>
    <w:rsid w:val="000C64C3"/>
    <w:rsid w:val="000C7425"/>
    <w:rsid w:val="000C78CB"/>
    <w:rsid w:val="000D02B8"/>
    <w:rsid w:val="000D070A"/>
    <w:rsid w:val="000D0A35"/>
    <w:rsid w:val="000D144D"/>
    <w:rsid w:val="000D1F95"/>
    <w:rsid w:val="000D269F"/>
    <w:rsid w:val="000D26B6"/>
    <w:rsid w:val="000D2819"/>
    <w:rsid w:val="000D2CBD"/>
    <w:rsid w:val="000D2E58"/>
    <w:rsid w:val="000D2E67"/>
    <w:rsid w:val="000D302E"/>
    <w:rsid w:val="000D3249"/>
    <w:rsid w:val="000D3542"/>
    <w:rsid w:val="000D379C"/>
    <w:rsid w:val="000D3A7C"/>
    <w:rsid w:val="000D3BD2"/>
    <w:rsid w:val="000D415D"/>
    <w:rsid w:val="000D4E9D"/>
    <w:rsid w:val="000D51A5"/>
    <w:rsid w:val="000D51AD"/>
    <w:rsid w:val="000D51CF"/>
    <w:rsid w:val="000D5235"/>
    <w:rsid w:val="000D5480"/>
    <w:rsid w:val="000D5AD9"/>
    <w:rsid w:val="000D620B"/>
    <w:rsid w:val="000D691A"/>
    <w:rsid w:val="000D6C33"/>
    <w:rsid w:val="000D722E"/>
    <w:rsid w:val="000D73CC"/>
    <w:rsid w:val="000D7769"/>
    <w:rsid w:val="000D78C0"/>
    <w:rsid w:val="000D78D3"/>
    <w:rsid w:val="000D7A4B"/>
    <w:rsid w:val="000D7ADD"/>
    <w:rsid w:val="000D7C13"/>
    <w:rsid w:val="000D7D67"/>
    <w:rsid w:val="000D7E25"/>
    <w:rsid w:val="000E0704"/>
    <w:rsid w:val="000E083D"/>
    <w:rsid w:val="000E0876"/>
    <w:rsid w:val="000E0980"/>
    <w:rsid w:val="000E0D2C"/>
    <w:rsid w:val="000E0DDA"/>
    <w:rsid w:val="000E10CB"/>
    <w:rsid w:val="000E176C"/>
    <w:rsid w:val="000E1A1D"/>
    <w:rsid w:val="000E1B61"/>
    <w:rsid w:val="000E1E6F"/>
    <w:rsid w:val="000E1FC0"/>
    <w:rsid w:val="000E222D"/>
    <w:rsid w:val="000E2258"/>
    <w:rsid w:val="000E2984"/>
    <w:rsid w:val="000E31B0"/>
    <w:rsid w:val="000E344A"/>
    <w:rsid w:val="000E3E84"/>
    <w:rsid w:val="000E42F2"/>
    <w:rsid w:val="000E4840"/>
    <w:rsid w:val="000E4901"/>
    <w:rsid w:val="000E4915"/>
    <w:rsid w:val="000E4DD3"/>
    <w:rsid w:val="000E5523"/>
    <w:rsid w:val="000E575E"/>
    <w:rsid w:val="000E5BE7"/>
    <w:rsid w:val="000E63CB"/>
    <w:rsid w:val="000E653F"/>
    <w:rsid w:val="000E68D7"/>
    <w:rsid w:val="000E6ADF"/>
    <w:rsid w:val="000E6B61"/>
    <w:rsid w:val="000E75D6"/>
    <w:rsid w:val="000E7761"/>
    <w:rsid w:val="000E79F0"/>
    <w:rsid w:val="000F001C"/>
    <w:rsid w:val="000F01E0"/>
    <w:rsid w:val="000F0C6A"/>
    <w:rsid w:val="000F1279"/>
    <w:rsid w:val="000F1515"/>
    <w:rsid w:val="000F192B"/>
    <w:rsid w:val="000F1ACF"/>
    <w:rsid w:val="000F2152"/>
    <w:rsid w:val="000F2AD3"/>
    <w:rsid w:val="000F3A9C"/>
    <w:rsid w:val="000F3C86"/>
    <w:rsid w:val="000F3CBF"/>
    <w:rsid w:val="000F417F"/>
    <w:rsid w:val="000F4266"/>
    <w:rsid w:val="000F5A1F"/>
    <w:rsid w:val="000F6105"/>
    <w:rsid w:val="000F63F7"/>
    <w:rsid w:val="000F663A"/>
    <w:rsid w:val="000F6823"/>
    <w:rsid w:val="000F6A3B"/>
    <w:rsid w:val="000F6BBD"/>
    <w:rsid w:val="000F7083"/>
    <w:rsid w:val="001003BD"/>
    <w:rsid w:val="001007D7"/>
    <w:rsid w:val="0010089B"/>
    <w:rsid w:val="00100D74"/>
    <w:rsid w:val="001013DC"/>
    <w:rsid w:val="001017DD"/>
    <w:rsid w:val="001021BB"/>
    <w:rsid w:val="001025ED"/>
    <w:rsid w:val="0010272B"/>
    <w:rsid w:val="00102B79"/>
    <w:rsid w:val="00102DF6"/>
    <w:rsid w:val="0010393F"/>
    <w:rsid w:val="00103AC3"/>
    <w:rsid w:val="00103CAC"/>
    <w:rsid w:val="00103F88"/>
    <w:rsid w:val="00104148"/>
    <w:rsid w:val="00104276"/>
    <w:rsid w:val="001042CF"/>
    <w:rsid w:val="00104340"/>
    <w:rsid w:val="00104362"/>
    <w:rsid w:val="00104A97"/>
    <w:rsid w:val="00105288"/>
    <w:rsid w:val="00105365"/>
    <w:rsid w:val="00105370"/>
    <w:rsid w:val="0010552C"/>
    <w:rsid w:val="00105F63"/>
    <w:rsid w:val="00105F9A"/>
    <w:rsid w:val="001061AE"/>
    <w:rsid w:val="0010629D"/>
    <w:rsid w:val="001063FE"/>
    <w:rsid w:val="00106470"/>
    <w:rsid w:val="001065F0"/>
    <w:rsid w:val="00107122"/>
    <w:rsid w:val="001074F4"/>
    <w:rsid w:val="00107C80"/>
    <w:rsid w:val="00110034"/>
    <w:rsid w:val="00110811"/>
    <w:rsid w:val="00110A1F"/>
    <w:rsid w:val="00110DD5"/>
    <w:rsid w:val="001112BC"/>
    <w:rsid w:val="001114E9"/>
    <w:rsid w:val="001119DC"/>
    <w:rsid w:val="00111E93"/>
    <w:rsid w:val="00112274"/>
    <w:rsid w:val="00112556"/>
    <w:rsid w:val="00112C8E"/>
    <w:rsid w:val="001130E7"/>
    <w:rsid w:val="0011323E"/>
    <w:rsid w:val="001135EF"/>
    <w:rsid w:val="0011375F"/>
    <w:rsid w:val="001137CA"/>
    <w:rsid w:val="001138CF"/>
    <w:rsid w:val="00113B30"/>
    <w:rsid w:val="00113B68"/>
    <w:rsid w:val="001146E1"/>
    <w:rsid w:val="00114890"/>
    <w:rsid w:val="00114E79"/>
    <w:rsid w:val="00115996"/>
    <w:rsid w:val="00115D5E"/>
    <w:rsid w:val="00115F84"/>
    <w:rsid w:val="00116F9F"/>
    <w:rsid w:val="00117358"/>
    <w:rsid w:val="0011757B"/>
    <w:rsid w:val="00117742"/>
    <w:rsid w:val="001179CF"/>
    <w:rsid w:val="00120565"/>
    <w:rsid w:val="00121471"/>
    <w:rsid w:val="00121526"/>
    <w:rsid w:val="0012178C"/>
    <w:rsid w:val="001220F3"/>
    <w:rsid w:val="0012251D"/>
    <w:rsid w:val="001225C8"/>
    <w:rsid w:val="00123638"/>
    <w:rsid w:val="00123910"/>
    <w:rsid w:val="0012393F"/>
    <w:rsid w:val="00123B11"/>
    <w:rsid w:val="001240D6"/>
    <w:rsid w:val="001241AB"/>
    <w:rsid w:val="001243FA"/>
    <w:rsid w:val="001246D0"/>
    <w:rsid w:val="001249DE"/>
    <w:rsid w:val="00124D6B"/>
    <w:rsid w:val="00125681"/>
    <w:rsid w:val="00125682"/>
    <w:rsid w:val="00125B22"/>
    <w:rsid w:val="00125C7F"/>
    <w:rsid w:val="00125C9F"/>
    <w:rsid w:val="00125E2B"/>
    <w:rsid w:val="00126390"/>
    <w:rsid w:val="001263B2"/>
    <w:rsid w:val="00126489"/>
    <w:rsid w:val="0012648E"/>
    <w:rsid w:val="0012680A"/>
    <w:rsid w:val="00126F79"/>
    <w:rsid w:val="001270FA"/>
    <w:rsid w:val="0012710C"/>
    <w:rsid w:val="001272A5"/>
    <w:rsid w:val="00127813"/>
    <w:rsid w:val="00127A0C"/>
    <w:rsid w:val="00127EE1"/>
    <w:rsid w:val="00127F4E"/>
    <w:rsid w:val="00130092"/>
    <w:rsid w:val="0013029A"/>
    <w:rsid w:val="00130AE9"/>
    <w:rsid w:val="00130DE7"/>
    <w:rsid w:val="001316C2"/>
    <w:rsid w:val="0013236E"/>
    <w:rsid w:val="00132B0C"/>
    <w:rsid w:val="00132BFF"/>
    <w:rsid w:val="00132C2F"/>
    <w:rsid w:val="001336D2"/>
    <w:rsid w:val="001339E8"/>
    <w:rsid w:val="00133B6E"/>
    <w:rsid w:val="00133CD0"/>
    <w:rsid w:val="001340A5"/>
    <w:rsid w:val="0013411C"/>
    <w:rsid w:val="00134570"/>
    <w:rsid w:val="001346D3"/>
    <w:rsid w:val="00134713"/>
    <w:rsid w:val="00134B4E"/>
    <w:rsid w:val="001352FD"/>
    <w:rsid w:val="0013530F"/>
    <w:rsid w:val="00135424"/>
    <w:rsid w:val="001354D3"/>
    <w:rsid w:val="00135B01"/>
    <w:rsid w:val="00135E8A"/>
    <w:rsid w:val="001362F1"/>
    <w:rsid w:val="00136E4C"/>
    <w:rsid w:val="00136E8D"/>
    <w:rsid w:val="00137294"/>
    <w:rsid w:val="00137455"/>
    <w:rsid w:val="00137A77"/>
    <w:rsid w:val="00137D4B"/>
    <w:rsid w:val="00137F9A"/>
    <w:rsid w:val="0014028F"/>
    <w:rsid w:val="00140384"/>
    <w:rsid w:val="00140385"/>
    <w:rsid w:val="0014098F"/>
    <w:rsid w:val="00140F70"/>
    <w:rsid w:val="001411DD"/>
    <w:rsid w:val="001416E5"/>
    <w:rsid w:val="001418E3"/>
    <w:rsid w:val="00141ACD"/>
    <w:rsid w:val="00142657"/>
    <w:rsid w:val="0014266D"/>
    <w:rsid w:val="0014295B"/>
    <w:rsid w:val="00142A81"/>
    <w:rsid w:val="00142B6F"/>
    <w:rsid w:val="00142D86"/>
    <w:rsid w:val="00142E9F"/>
    <w:rsid w:val="00143875"/>
    <w:rsid w:val="001439C9"/>
    <w:rsid w:val="001439D3"/>
    <w:rsid w:val="00143A9C"/>
    <w:rsid w:val="00143BA0"/>
    <w:rsid w:val="001445E3"/>
    <w:rsid w:val="001450A2"/>
    <w:rsid w:val="00145117"/>
    <w:rsid w:val="00145532"/>
    <w:rsid w:val="00145717"/>
    <w:rsid w:val="00145B46"/>
    <w:rsid w:val="00146C8D"/>
    <w:rsid w:val="00146CCA"/>
    <w:rsid w:val="001471B3"/>
    <w:rsid w:val="001473CC"/>
    <w:rsid w:val="001477C3"/>
    <w:rsid w:val="0014794D"/>
    <w:rsid w:val="00147BCF"/>
    <w:rsid w:val="00150AB2"/>
    <w:rsid w:val="00150BC6"/>
    <w:rsid w:val="00150D1D"/>
    <w:rsid w:val="00150E27"/>
    <w:rsid w:val="00150E3E"/>
    <w:rsid w:val="001512BE"/>
    <w:rsid w:val="0015189D"/>
    <w:rsid w:val="00151A81"/>
    <w:rsid w:val="00151D61"/>
    <w:rsid w:val="00151F7B"/>
    <w:rsid w:val="0015216C"/>
    <w:rsid w:val="0015219B"/>
    <w:rsid w:val="001522C1"/>
    <w:rsid w:val="00152E0B"/>
    <w:rsid w:val="0015339C"/>
    <w:rsid w:val="00153430"/>
    <w:rsid w:val="00153455"/>
    <w:rsid w:val="00153DDE"/>
    <w:rsid w:val="00153F0F"/>
    <w:rsid w:val="001540AF"/>
    <w:rsid w:val="00154814"/>
    <w:rsid w:val="00154D72"/>
    <w:rsid w:val="00155104"/>
    <w:rsid w:val="001556EF"/>
    <w:rsid w:val="0015577A"/>
    <w:rsid w:val="00155885"/>
    <w:rsid w:val="001558B4"/>
    <w:rsid w:val="00156390"/>
    <w:rsid w:val="00156599"/>
    <w:rsid w:val="001568DE"/>
    <w:rsid w:val="00156B7C"/>
    <w:rsid w:val="00157934"/>
    <w:rsid w:val="00157A2A"/>
    <w:rsid w:val="00157B9D"/>
    <w:rsid w:val="00157D74"/>
    <w:rsid w:val="001609B4"/>
    <w:rsid w:val="00160D48"/>
    <w:rsid w:val="00161A15"/>
    <w:rsid w:val="00161CA9"/>
    <w:rsid w:val="00162CFA"/>
    <w:rsid w:val="00162EB7"/>
    <w:rsid w:val="00163058"/>
    <w:rsid w:val="00163147"/>
    <w:rsid w:val="00163167"/>
    <w:rsid w:val="001631C8"/>
    <w:rsid w:val="001631F9"/>
    <w:rsid w:val="00163250"/>
    <w:rsid w:val="0016341F"/>
    <w:rsid w:val="001636E6"/>
    <w:rsid w:val="00163B85"/>
    <w:rsid w:val="001645E8"/>
    <w:rsid w:val="00164795"/>
    <w:rsid w:val="0016487E"/>
    <w:rsid w:val="0016491C"/>
    <w:rsid w:val="00164970"/>
    <w:rsid w:val="00164B33"/>
    <w:rsid w:val="00165367"/>
    <w:rsid w:val="001655E1"/>
    <w:rsid w:val="0016567A"/>
    <w:rsid w:val="0016596E"/>
    <w:rsid w:val="001659CE"/>
    <w:rsid w:val="00165BB6"/>
    <w:rsid w:val="00166D1D"/>
    <w:rsid w:val="00167192"/>
    <w:rsid w:val="00167537"/>
    <w:rsid w:val="00167584"/>
    <w:rsid w:val="00167973"/>
    <w:rsid w:val="001679A4"/>
    <w:rsid w:val="00167F78"/>
    <w:rsid w:val="001701AA"/>
    <w:rsid w:val="00170213"/>
    <w:rsid w:val="0017088F"/>
    <w:rsid w:val="0017093F"/>
    <w:rsid w:val="00170B60"/>
    <w:rsid w:val="00170D72"/>
    <w:rsid w:val="00170DD1"/>
    <w:rsid w:val="0017118B"/>
    <w:rsid w:val="00171DBA"/>
    <w:rsid w:val="00171FCC"/>
    <w:rsid w:val="001723C2"/>
    <w:rsid w:val="001725E4"/>
    <w:rsid w:val="0017262C"/>
    <w:rsid w:val="0017299A"/>
    <w:rsid w:val="0017305C"/>
    <w:rsid w:val="001733EE"/>
    <w:rsid w:val="001742BF"/>
    <w:rsid w:val="00174484"/>
    <w:rsid w:val="001748C6"/>
    <w:rsid w:val="001754C4"/>
    <w:rsid w:val="00175AAA"/>
    <w:rsid w:val="00175BF4"/>
    <w:rsid w:val="00175E67"/>
    <w:rsid w:val="001762D3"/>
    <w:rsid w:val="001763F7"/>
    <w:rsid w:val="001766EF"/>
    <w:rsid w:val="00176E99"/>
    <w:rsid w:val="00176F48"/>
    <w:rsid w:val="00176F72"/>
    <w:rsid w:val="0017768E"/>
    <w:rsid w:val="001777B3"/>
    <w:rsid w:val="00177A09"/>
    <w:rsid w:val="00177E5B"/>
    <w:rsid w:val="00180D47"/>
    <w:rsid w:val="00181AF4"/>
    <w:rsid w:val="00181D86"/>
    <w:rsid w:val="00183865"/>
    <w:rsid w:val="001838D7"/>
    <w:rsid w:val="00183A21"/>
    <w:rsid w:val="00183C9C"/>
    <w:rsid w:val="001842E6"/>
    <w:rsid w:val="001847FF"/>
    <w:rsid w:val="00184D59"/>
    <w:rsid w:val="0018517C"/>
    <w:rsid w:val="00185310"/>
    <w:rsid w:val="001856BE"/>
    <w:rsid w:val="00185AD8"/>
    <w:rsid w:val="00185FB5"/>
    <w:rsid w:val="001860D0"/>
    <w:rsid w:val="001862F3"/>
    <w:rsid w:val="0018641F"/>
    <w:rsid w:val="0018646E"/>
    <w:rsid w:val="00186BF9"/>
    <w:rsid w:val="00186D51"/>
    <w:rsid w:val="001874DF"/>
    <w:rsid w:val="00187A31"/>
    <w:rsid w:val="0019031C"/>
    <w:rsid w:val="001903A6"/>
    <w:rsid w:val="00190E53"/>
    <w:rsid w:val="0019176E"/>
    <w:rsid w:val="00191BDB"/>
    <w:rsid w:val="00191F1A"/>
    <w:rsid w:val="00192369"/>
    <w:rsid w:val="0019239B"/>
    <w:rsid w:val="0019297D"/>
    <w:rsid w:val="001934DC"/>
    <w:rsid w:val="0019372C"/>
    <w:rsid w:val="00193BBE"/>
    <w:rsid w:val="00193CE5"/>
    <w:rsid w:val="00193F6E"/>
    <w:rsid w:val="001940D9"/>
    <w:rsid w:val="00194275"/>
    <w:rsid w:val="00195596"/>
    <w:rsid w:val="00195872"/>
    <w:rsid w:val="00195C71"/>
    <w:rsid w:val="00195FF7"/>
    <w:rsid w:val="0019602B"/>
    <w:rsid w:val="001966C8"/>
    <w:rsid w:val="0019681C"/>
    <w:rsid w:val="00196FC1"/>
    <w:rsid w:val="0019737F"/>
    <w:rsid w:val="00197706"/>
    <w:rsid w:val="00197C58"/>
    <w:rsid w:val="00197D31"/>
    <w:rsid w:val="00197DDB"/>
    <w:rsid w:val="001A0409"/>
    <w:rsid w:val="001A0748"/>
    <w:rsid w:val="001A0BF3"/>
    <w:rsid w:val="001A0FF7"/>
    <w:rsid w:val="001A1265"/>
    <w:rsid w:val="001A1868"/>
    <w:rsid w:val="001A19A3"/>
    <w:rsid w:val="001A1C0D"/>
    <w:rsid w:val="001A1CAE"/>
    <w:rsid w:val="001A1CF4"/>
    <w:rsid w:val="001A22F5"/>
    <w:rsid w:val="001A2C31"/>
    <w:rsid w:val="001A2D28"/>
    <w:rsid w:val="001A2F4F"/>
    <w:rsid w:val="001A31C3"/>
    <w:rsid w:val="001A3374"/>
    <w:rsid w:val="001A3583"/>
    <w:rsid w:val="001A3AA1"/>
    <w:rsid w:val="001A3CDB"/>
    <w:rsid w:val="001A3E65"/>
    <w:rsid w:val="001A3F27"/>
    <w:rsid w:val="001A40F8"/>
    <w:rsid w:val="001A4331"/>
    <w:rsid w:val="001A4470"/>
    <w:rsid w:val="001A487A"/>
    <w:rsid w:val="001A4952"/>
    <w:rsid w:val="001A4B32"/>
    <w:rsid w:val="001A4D6B"/>
    <w:rsid w:val="001A5358"/>
    <w:rsid w:val="001A54B2"/>
    <w:rsid w:val="001A5942"/>
    <w:rsid w:val="001A5B8C"/>
    <w:rsid w:val="001A6410"/>
    <w:rsid w:val="001A6623"/>
    <w:rsid w:val="001A674C"/>
    <w:rsid w:val="001A69A9"/>
    <w:rsid w:val="001A6C2D"/>
    <w:rsid w:val="001A7300"/>
    <w:rsid w:val="001A7727"/>
    <w:rsid w:val="001A7C18"/>
    <w:rsid w:val="001A7F87"/>
    <w:rsid w:val="001B01FF"/>
    <w:rsid w:val="001B0913"/>
    <w:rsid w:val="001B0AB0"/>
    <w:rsid w:val="001B0F76"/>
    <w:rsid w:val="001B12AA"/>
    <w:rsid w:val="001B1BA2"/>
    <w:rsid w:val="001B1EEE"/>
    <w:rsid w:val="001B1F2C"/>
    <w:rsid w:val="001B201E"/>
    <w:rsid w:val="001B26D3"/>
    <w:rsid w:val="001B29B5"/>
    <w:rsid w:val="001B2D4E"/>
    <w:rsid w:val="001B2D9D"/>
    <w:rsid w:val="001B3D87"/>
    <w:rsid w:val="001B40B1"/>
    <w:rsid w:val="001B4507"/>
    <w:rsid w:val="001B45A8"/>
    <w:rsid w:val="001B4615"/>
    <w:rsid w:val="001B46AF"/>
    <w:rsid w:val="001B476C"/>
    <w:rsid w:val="001B4CAE"/>
    <w:rsid w:val="001B4D75"/>
    <w:rsid w:val="001B5070"/>
    <w:rsid w:val="001B51A9"/>
    <w:rsid w:val="001B5764"/>
    <w:rsid w:val="001B5AE5"/>
    <w:rsid w:val="001B5B54"/>
    <w:rsid w:val="001B615A"/>
    <w:rsid w:val="001B67F7"/>
    <w:rsid w:val="001B6DE9"/>
    <w:rsid w:val="001B6E91"/>
    <w:rsid w:val="001B6F38"/>
    <w:rsid w:val="001B6F48"/>
    <w:rsid w:val="001B6FEF"/>
    <w:rsid w:val="001B707C"/>
    <w:rsid w:val="001B70A1"/>
    <w:rsid w:val="001B742B"/>
    <w:rsid w:val="001B75A8"/>
    <w:rsid w:val="001B7ADC"/>
    <w:rsid w:val="001B7B43"/>
    <w:rsid w:val="001B7D88"/>
    <w:rsid w:val="001C017A"/>
    <w:rsid w:val="001C0E4D"/>
    <w:rsid w:val="001C157A"/>
    <w:rsid w:val="001C1705"/>
    <w:rsid w:val="001C1A57"/>
    <w:rsid w:val="001C1A60"/>
    <w:rsid w:val="001C2296"/>
    <w:rsid w:val="001C243F"/>
    <w:rsid w:val="001C2525"/>
    <w:rsid w:val="001C29FC"/>
    <w:rsid w:val="001C365F"/>
    <w:rsid w:val="001C3862"/>
    <w:rsid w:val="001C39FF"/>
    <w:rsid w:val="001C3C45"/>
    <w:rsid w:val="001C41FE"/>
    <w:rsid w:val="001C4BAA"/>
    <w:rsid w:val="001C4E1B"/>
    <w:rsid w:val="001C4EB1"/>
    <w:rsid w:val="001C5024"/>
    <w:rsid w:val="001C5687"/>
    <w:rsid w:val="001C5795"/>
    <w:rsid w:val="001C5993"/>
    <w:rsid w:val="001C5BDF"/>
    <w:rsid w:val="001C5DAD"/>
    <w:rsid w:val="001C5EA4"/>
    <w:rsid w:val="001C63FD"/>
    <w:rsid w:val="001C6A24"/>
    <w:rsid w:val="001C6A7D"/>
    <w:rsid w:val="001C7246"/>
    <w:rsid w:val="001C76EE"/>
    <w:rsid w:val="001C7BAB"/>
    <w:rsid w:val="001C7D71"/>
    <w:rsid w:val="001C7DE4"/>
    <w:rsid w:val="001D008C"/>
    <w:rsid w:val="001D0256"/>
    <w:rsid w:val="001D0388"/>
    <w:rsid w:val="001D09F0"/>
    <w:rsid w:val="001D123C"/>
    <w:rsid w:val="001D1793"/>
    <w:rsid w:val="001D1D4D"/>
    <w:rsid w:val="001D1EA3"/>
    <w:rsid w:val="001D1F17"/>
    <w:rsid w:val="001D2094"/>
    <w:rsid w:val="001D2191"/>
    <w:rsid w:val="001D26A6"/>
    <w:rsid w:val="001D27E7"/>
    <w:rsid w:val="001D2E55"/>
    <w:rsid w:val="001D30C1"/>
    <w:rsid w:val="001D3A76"/>
    <w:rsid w:val="001D3F3F"/>
    <w:rsid w:val="001D492B"/>
    <w:rsid w:val="001D4A45"/>
    <w:rsid w:val="001D5E86"/>
    <w:rsid w:val="001D5EA4"/>
    <w:rsid w:val="001D6157"/>
    <w:rsid w:val="001D6261"/>
    <w:rsid w:val="001D63F9"/>
    <w:rsid w:val="001D656B"/>
    <w:rsid w:val="001D6ABD"/>
    <w:rsid w:val="001D6B45"/>
    <w:rsid w:val="001D6D73"/>
    <w:rsid w:val="001D7434"/>
    <w:rsid w:val="001D75B0"/>
    <w:rsid w:val="001D7766"/>
    <w:rsid w:val="001D7A6A"/>
    <w:rsid w:val="001D7E4C"/>
    <w:rsid w:val="001E01AD"/>
    <w:rsid w:val="001E04E6"/>
    <w:rsid w:val="001E06DE"/>
    <w:rsid w:val="001E14B1"/>
    <w:rsid w:val="001E2066"/>
    <w:rsid w:val="001E228F"/>
    <w:rsid w:val="001E2804"/>
    <w:rsid w:val="001E285E"/>
    <w:rsid w:val="001E2D10"/>
    <w:rsid w:val="001E30F9"/>
    <w:rsid w:val="001E31AD"/>
    <w:rsid w:val="001E3543"/>
    <w:rsid w:val="001E35EA"/>
    <w:rsid w:val="001E392A"/>
    <w:rsid w:val="001E397D"/>
    <w:rsid w:val="001E3A04"/>
    <w:rsid w:val="001E3C1D"/>
    <w:rsid w:val="001E3CF3"/>
    <w:rsid w:val="001E3E3B"/>
    <w:rsid w:val="001E4023"/>
    <w:rsid w:val="001E4244"/>
    <w:rsid w:val="001E4D50"/>
    <w:rsid w:val="001E4F35"/>
    <w:rsid w:val="001E5829"/>
    <w:rsid w:val="001E5AD4"/>
    <w:rsid w:val="001E5C33"/>
    <w:rsid w:val="001E6017"/>
    <w:rsid w:val="001E61A9"/>
    <w:rsid w:val="001E63D7"/>
    <w:rsid w:val="001E6427"/>
    <w:rsid w:val="001E6EAA"/>
    <w:rsid w:val="001E6FA8"/>
    <w:rsid w:val="001E7B47"/>
    <w:rsid w:val="001E7CE2"/>
    <w:rsid w:val="001E7FD0"/>
    <w:rsid w:val="001F06C4"/>
    <w:rsid w:val="001F082F"/>
    <w:rsid w:val="001F0C58"/>
    <w:rsid w:val="001F0D8D"/>
    <w:rsid w:val="001F1162"/>
    <w:rsid w:val="001F1973"/>
    <w:rsid w:val="001F1A90"/>
    <w:rsid w:val="001F1B59"/>
    <w:rsid w:val="001F1C6F"/>
    <w:rsid w:val="001F1FA2"/>
    <w:rsid w:val="001F2058"/>
    <w:rsid w:val="001F20EE"/>
    <w:rsid w:val="001F24FC"/>
    <w:rsid w:val="001F256A"/>
    <w:rsid w:val="001F2665"/>
    <w:rsid w:val="001F2C3A"/>
    <w:rsid w:val="001F2EBF"/>
    <w:rsid w:val="001F2FB8"/>
    <w:rsid w:val="001F309F"/>
    <w:rsid w:val="001F32E7"/>
    <w:rsid w:val="001F34FB"/>
    <w:rsid w:val="001F365D"/>
    <w:rsid w:val="001F3928"/>
    <w:rsid w:val="001F3AFC"/>
    <w:rsid w:val="001F3C77"/>
    <w:rsid w:val="001F3E81"/>
    <w:rsid w:val="001F4531"/>
    <w:rsid w:val="001F4708"/>
    <w:rsid w:val="001F4837"/>
    <w:rsid w:val="001F4FC9"/>
    <w:rsid w:val="001F5434"/>
    <w:rsid w:val="001F5458"/>
    <w:rsid w:val="001F5677"/>
    <w:rsid w:val="001F58C4"/>
    <w:rsid w:val="001F598A"/>
    <w:rsid w:val="001F5A54"/>
    <w:rsid w:val="001F628E"/>
    <w:rsid w:val="001F6296"/>
    <w:rsid w:val="001F6423"/>
    <w:rsid w:val="001F677B"/>
    <w:rsid w:val="001F69C4"/>
    <w:rsid w:val="001F6ACE"/>
    <w:rsid w:val="001F71BD"/>
    <w:rsid w:val="001F7518"/>
    <w:rsid w:val="001F795B"/>
    <w:rsid w:val="001F799F"/>
    <w:rsid w:val="001F7CAC"/>
    <w:rsid w:val="001F7CC4"/>
    <w:rsid w:val="001F7EDD"/>
    <w:rsid w:val="001F7EEE"/>
    <w:rsid w:val="001F7F9B"/>
    <w:rsid w:val="00200178"/>
    <w:rsid w:val="002002CE"/>
    <w:rsid w:val="002007E0"/>
    <w:rsid w:val="00200A02"/>
    <w:rsid w:val="002014CF"/>
    <w:rsid w:val="0020182B"/>
    <w:rsid w:val="00201949"/>
    <w:rsid w:val="00201ADF"/>
    <w:rsid w:val="00202274"/>
    <w:rsid w:val="002023AD"/>
    <w:rsid w:val="00202791"/>
    <w:rsid w:val="002029CF"/>
    <w:rsid w:val="00202AE0"/>
    <w:rsid w:val="00203504"/>
    <w:rsid w:val="00204541"/>
    <w:rsid w:val="00204A9A"/>
    <w:rsid w:val="00204B92"/>
    <w:rsid w:val="00204F54"/>
    <w:rsid w:val="002051D5"/>
    <w:rsid w:val="0020532A"/>
    <w:rsid w:val="002053FF"/>
    <w:rsid w:val="0020546A"/>
    <w:rsid w:val="00205708"/>
    <w:rsid w:val="00205D3E"/>
    <w:rsid w:val="00205F58"/>
    <w:rsid w:val="00206106"/>
    <w:rsid w:val="002065FF"/>
    <w:rsid w:val="002067D2"/>
    <w:rsid w:val="0020698F"/>
    <w:rsid w:val="00206A86"/>
    <w:rsid w:val="00206C22"/>
    <w:rsid w:val="0020703A"/>
    <w:rsid w:val="00207064"/>
    <w:rsid w:val="0020711D"/>
    <w:rsid w:val="002076EE"/>
    <w:rsid w:val="00207B5A"/>
    <w:rsid w:val="00207C4B"/>
    <w:rsid w:val="00207C65"/>
    <w:rsid w:val="00207EE3"/>
    <w:rsid w:val="00210289"/>
    <w:rsid w:val="0021069B"/>
    <w:rsid w:val="002107D6"/>
    <w:rsid w:val="00210D33"/>
    <w:rsid w:val="00210D62"/>
    <w:rsid w:val="00210F75"/>
    <w:rsid w:val="00211E45"/>
    <w:rsid w:val="00211F0A"/>
    <w:rsid w:val="002121B1"/>
    <w:rsid w:val="002122AD"/>
    <w:rsid w:val="002125CD"/>
    <w:rsid w:val="0021267F"/>
    <w:rsid w:val="0021269A"/>
    <w:rsid w:val="0021288A"/>
    <w:rsid w:val="002128EF"/>
    <w:rsid w:val="00212AE3"/>
    <w:rsid w:val="00213DB5"/>
    <w:rsid w:val="00214136"/>
    <w:rsid w:val="00214261"/>
    <w:rsid w:val="00214278"/>
    <w:rsid w:val="002144A8"/>
    <w:rsid w:val="002144F6"/>
    <w:rsid w:val="0021475E"/>
    <w:rsid w:val="00215297"/>
    <w:rsid w:val="00215AC3"/>
    <w:rsid w:val="00215B27"/>
    <w:rsid w:val="002163BB"/>
    <w:rsid w:val="002164BC"/>
    <w:rsid w:val="002171EF"/>
    <w:rsid w:val="0021799E"/>
    <w:rsid w:val="00217E1B"/>
    <w:rsid w:val="002204EF"/>
    <w:rsid w:val="00220900"/>
    <w:rsid w:val="00220B66"/>
    <w:rsid w:val="00220F21"/>
    <w:rsid w:val="0022122D"/>
    <w:rsid w:val="0022180A"/>
    <w:rsid w:val="002218CF"/>
    <w:rsid w:val="00221919"/>
    <w:rsid w:val="00221B8E"/>
    <w:rsid w:val="00222122"/>
    <w:rsid w:val="002223D2"/>
    <w:rsid w:val="00222462"/>
    <w:rsid w:val="00222A3B"/>
    <w:rsid w:val="002233C4"/>
    <w:rsid w:val="00223675"/>
    <w:rsid w:val="00223F1C"/>
    <w:rsid w:val="00224329"/>
    <w:rsid w:val="00224777"/>
    <w:rsid w:val="00224D27"/>
    <w:rsid w:val="0022503D"/>
    <w:rsid w:val="0022505A"/>
    <w:rsid w:val="0022533D"/>
    <w:rsid w:val="0022542F"/>
    <w:rsid w:val="00225636"/>
    <w:rsid w:val="0022632D"/>
    <w:rsid w:val="00226767"/>
    <w:rsid w:val="002268F1"/>
    <w:rsid w:val="00226987"/>
    <w:rsid w:val="00226A08"/>
    <w:rsid w:val="00226A57"/>
    <w:rsid w:val="00226CA8"/>
    <w:rsid w:val="00226F18"/>
    <w:rsid w:val="002270A9"/>
    <w:rsid w:val="002271B2"/>
    <w:rsid w:val="0022797F"/>
    <w:rsid w:val="00227A6C"/>
    <w:rsid w:val="00227F9D"/>
    <w:rsid w:val="0023020D"/>
    <w:rsid w:val="00230251"/>
    <w:rsid w:val="00230908"/>
    <w:rsid w:val="00230A25"/>
    <w:rsid w:val="00230C9F"/>
    <w:rsid w:val="00230CB8"/>
    <w:rsid w:val="00231730"/>
    <w:rsid w:val="00231CED"/>
    <w:rsid w:val="00231E48"/>
    <w:rsid w:val="00231F23"/>
    <w:rsid w:val="00231FCD"/>
    <w:rsid w:val="002327A2"/>
    <w:rsid w:val="002329A1"/>
    <w:rsid w:val="00232E6E"/>
    <w:rsid w:val="00232FB6"/>
    <w:rsid w:val="00233031"/>
    <w:rsid w:val="00233085"/>
    <w:rsid w:val="00233334"/>
    <w:rsid w:val="002333C7"/>
    <w:rsid w:val="00233641"/>
    <w:rsid w:val="002336B9"/>
    <w:rsid w:val="00234679"/>
    <w:rsid w:val="00234AB2"/>
    <w:rsid w:val="00234C73"/>
    <w:rsid w:val="00234C8C"/>
    <w:rsid w:val="0023522E"/>
    <w:rsid w:val="002357FE"/>
    <w:rsid w:val="00235BED"/>
    <w:rsid w:val="00236CE2"/>
    <w:rsid w:val="00236E96"/>
    <w:rsid w:val="002372F2"/>
    <w:rsid w:val="00237660"/>
    <w:rsid w:val="00237ADE"/>
    <w:rsid w:val="00237E34"/>
    <w:rsid w:val="00237E75"/>
    <w:rsid w:val="00237F0A"/>
    <w:rsid w:val="002403AF"/>
    <w:rsid w:val="00240539"/>
    <w:rsid w:val="00240C4E"/>
    <w:rsid w:val="00240FAB"/>
    <w:rsid w:val="00240FC7"/>
    <w:rsid w:val="0024128F"/>
    <w:rsid w:val="00241999"/>
    <w:rsid w:val="00241B8B"/>
    <w:rsid w:val="00241D3B"/>
    <w:rsid w:val="00241D55"/>
    <w:rsid w:val="002422ED"/>
    <w:rsid w:val="002424B2"/>
    <w:rsid w:val="00242552"/>
    <w:rsid w:val="002426AD"/>
    <w:rsid w:val="002429AE"/>
    <w:rsid w:val="00242A43"/>
    <w:rsid w:val="00242C17"/>
    <w:rsid w:val="00242F33"/>
    <w:rsid w:val="002434EB"/>
    <w:rsid w:val="002435B4"/>
    <w:rsid w:val="002436ED"/>
    <w:rsid w:val="00243E86"/>
    <w:rsid w:val="00243F50"/>
    <w:rsid w:val="00243FD4"/>
    <w:rsid w:val="0024426A"/>
    <w:rsid w:val="0024582E"/>
    <w:rsid w:val="00245C15"/>
    <w:rsid w:val="00245DE3"/>
    <w:rsid w:val="0024644D"/>
    <w:rsid w:val="0024680F"/>
    <w:rsid w:val="00246829"/>
    <w:rsid w:val="00247323"/>
    <w:rsid w:val="00247B89"/>
    <w:rsid w:val="00250193"/>
    <w:rsid w:val="0025027F"/>
    <w:rsid w:val="0025049E"/>
    <w:rsid w:val="002504C0"/>
    <w:rsid w:val="00250BE0"/>
    <w:rsid w:val="0025102C"/>
    <w:rsid w:val="00251197"/>
    <w:rsid w:val="00251440"/>
    <w:rsid w:val="00251564"/>
    <w:rsid w:val="002517CC"/>
    <w:rsid w:val="00251E5E"/>
    <w:rsid w:val="00251EB1"/>
    <w:rsid w:val="00252350"/>
    <w:rsid w:val="00252D6F"/>
    <w:rsid w:val="00252F1F"/>
    <w:rsid w:val="00252F83"/>
    <w:rsid w:val="002537C5"/>
    <w:rsid w:val="00253EC6"/>
    <w:rsid w:val="00254674"/>
    <w:rsid w:val="00254BBE"/>
    <w:rsid w:val="00254D59"/>
    <w:rsid w:val="00254F4B"/>
    <w:rsid w:val="00255BF2"/>
    <w:rsid w:val="00255C74"/>
    <w:rsid w:val="00255E0A"/>
    <w:rsid w:val="002561EF"/>
    <w:rsid w:val="00256A47"/>
    <w:rsid w:val="00256B00"/>
    <w:rsid w:val="00256B58"/>
    <w:rsid w:val="00256FF6"/>
    <w:rsid w:val="0025703A"/>
    <w:rsid w:val="002574FC"/>
    <w:rsid w:val="00257537"/>
    <w:rsid w:val="00257F2C"/>
    <w:rsid w:val="0026071E"/>
    <w:rsid w:val="00261334"/>
    <w:rsid w:val="002619FE"/>
    <w:rsid w:val="00261DC0"/>
    <w:rsid w:val="00261F61"/>
    <w:rsid w:val="00262594"/>
    <w:rsid w:val="0026295D"/>
    <w:rsid w:val="0026307A"/>
    <w:rsid w:val="00263172"/>
    <w:rsid w:val="00263604"/>
    <w:rsid w:val="0026366F"/>
    <w:rsid w:val="00263A47"/>
    <w:rsid w:val="00264B89"/>
    <w:rsid w:val="00264C68"/>
    <w:rsid w:val="00265063"/>
    <w:rsid w:val="0026506F"/>
    <w:rsid w:val="002651EA"/>
    <w:rsid w:val="00265969"/>
    <w:rsid w:val="00265AE2"/>
    <w:rsid w:val="00265C21"/>
    <w:rsid w:val="002660FD"/>
    <w:rsid w:val="00266243"/>
    <w:rsid w:val="002662C9"/>
    <w:rsid w:val="00266427"/>
    <w:rsid w:val="00266487"/>
    <w:rsid w:val="00266508"/>
    <w:rsid w:val="00266824"/>
    <w:rsid w:val="00266E6F"/>
    <w:rsid w:val="0026715A"/>
    <w:rsid w:val="00267832"/>
    <w:rsid w:val="00270258"/>
    <w:rsid w:val="0027062D"/>
    <w:rsid w:val="00270994"/>
    <w:rsid w:val="00270EC3"/>
    <w:rsid w:val="00271142"/>
    <w:rsid w:val="00271234"/>
    <w:rsid w:val="002719E5"/>
    <w:rsid w:val="00271A1B"/>
    <w:rsid w:val="00271CCC"/>
    <w:rsid w:val="002720BB"/>
    <w:rsid w:val="00272185"/>
    <w:rsid w:val="00273846"/>
    <w:rsid w:val="00273C9E"/>
    <w:rsid w:val="00273CA2"/>
    <w:rsid w:val="00274003"/>
    <w:rsid w:val="00274016"/>
    <w:rsid w:val="00274256"/>
    <w:rsid w:val="002742AC"/>
    <w:rsid w:val="0027445E"/>
    <w:rsid w:val="0027491B"/>
    <w:rsid w:val="0027497B"/>
    <w:rsid w:val="00274A6D"/>
    <w:rsid w:val="00274ED1"/>
    <w:rsid w:val="00275B4C"/>
    <w:rsid w:val="00275D07"/>
    <w:rsid w:val="0027603D"/>
    <w:rsid w:val="0027639B"/>
    <w:rsid w:val="00276ED7"/>
    <w:rsid w:val="00276FEA"/>
    <w:rsid w:val="0027718B"/>
    <w:rsid w:val="002772B8"/>
    <w:rsid w:val="00277650"/>
    <w:rsid w:val="002779BD"/>
    <w:rsid w:val="00277C8A"/>
    <w:rsid w:val="00280092"/>
    <w:rsid w:val="00280262"/>
    <w:rsid w:val="00280285"/>
    <w:rsid w:val="002805FF"/>
    <w:rsid w:val="002807BE"/>
    <w:rsid w:val="00280864"/>
    <w:rsid w:val="00280B19"/>
    <w:rsid w:val="0028104C"/>
    <w:rsid w:val="00281260"/>
    <w:rsid w:val="00281376"/>
    <w:rsid w:val="00281537"/>
    <w:rsid w:val="00281637"/>
    <w:rsid w:val="00281718"/>
    <w:rsid w:val="00281D0B"/>
    <w:rsid w:val="002825A5"/>
    <w:rsid w:val="00282849"/>
    <w:rsid w:val="00282B5F"/>
    <w:rsid w:val="00282E7B"/>
    <w:rsid w:val="002832A5"/>
    <w:rsid w:val="0028362C"/>
    <w:rsid w:val="002838D1"/>
    <w:rsid w:val="002838EC"/>
    <w:rsid w:val="00283B1D"/>
    <w:rsid w:val="00283F27"/>
    <w:rsid w:val="00284277"/>
    <w:rsid w:val="002843E8"/>
    <w:rsid w:val="002844E1"/>
    <w:rsid w:val="0028462C"/>
    <w:rsid w:val="00284771"/>
    <w:rsid w:val="002848CA"/>
    <w:rsid w:val="002848E0"/>
    <w:rsid w:val="00284A48"/>
    <w:rsid w:val="00284B40"/>
    <w:rsid w:val="00284EAC"/>
    <w:rsid w:val="00284F9E"/>
    <w:rsid w:val="00285414"/>
    <w:rsid w:val="0028548A"/>
    <w:rsid w:val="00285B22"/>
    <w:rsid w:val="00285EA9"/>
    <w:rsid w:val="0028666C"/>
    <w:rsid w:val="002868F6"/>
    <w:rsid w:val="0028695A"/>
    <w:rsid w:val="00286B08"/>
    <w:rsid w:val="00286C02"/>
    <w:rsid w:val="00286F8F"/>
    <w:rsid w:val="0028709D"/>
    <w:rsid w:val="00287304"/>
    <w:rsid w:val="002873C9"/>
    <w:rsid w:val="00287749"/>
    <w:rsid w:val="0028788B"/>
    <w:rsid w:val="0028794C"/>
    <w:rsid w:val="00287C7C"/>
    <w:rsid w:val="00287CD7"/>
    <w:rsid w:val="00287EF0"/>
    <w:rsid w:val="00290866"/>
    <w:rsid w:val="002908EB"/>
    <w:rsid w:val="00290AF1"/>
    <w:rsid w:val="00290C0A"/>
    <w:rsid w:val="00290C30"/>
    <w:rsid w:val="00290C31"/>
    <w:rsid w:val="00290E42"/>
    <w:rsid w:val="0029113D"/>
    <w:rsid w:val="002915FF"/>
    <w:rsid w:val="00291616"/>
    <w:rsid w:val="0029199B"/>
    <w:rsid w:val="00291A24"/>
    <w:rsid w:val="00291ABD"/>
    <w:rsid w:val="00291E09"/>
    <w:rsid w:val="002920AF"/>
    <w:rsid w:val="00292856"/>
    <w:rsid w:val="00292880"/>
    <w:rsid w:val="002928E6"/>
    <w:rsid w:val="00293AF6"/>
    <w:rsid w:val="00293CA1"/>
    <w:rsid w:val="002942CD"/>
    <w:rsid w:val="00294414"/>
    <w:rsid w:val="00294557"/>
    <w:rsid w:val="00294711"/>
    <w:rsid w:val="00294B92"/>
    <w:rsid w:val="00295204"/>
    <w:rsid w:val="00295514"/>
    <w:rsid w:val="002958F8"/>
    <w:rsid w:val="002962B7"/>
    <w:rsid w:val="002964A1"/>
    <w:rsid w:val="00296D3B"/>
    <w:rsid w:val="00296FA8"/>
    <w:rsid w:val="00297159"/>
    <w:rsid w:val="002975E7"/>
    <w:rsid w:val="002976D1"/>
    <w:rsid w:val="002A0203"/>
    <w:rsid w:val="002A02D8"/>
    <w:rsid w:val="002A049A"/>
    <w:rsid w:val="002A04EA"/>
    <w:rsid w:val="002A125E"/>
    <w:rsid w:val="002A1757"/>
    <w:rsid w:val="002A1874"/>
    <w:rsid w:val="002A1ABD"/>
    <w:rsid w:val="002A1BE8"/>
    <w:rsid w:val="002A256E"/>
    <w:rsid w:val="002A2B2E"/>
    <w:rsid w:val="002A2C1A"/>
    <w:rsid w:val="002A30AF"/>
    <w:rsid w:val="002A312E"/>
    <w:rsid w:val="002A3273"/>
    <w:rsid w:val="002A3359"/>
    <w:rsid w:val="002A3739"/>
    <w:rsid w:val="002A37F6"/>
    <w:rsid w:val="002A3CAA"/>
    <w:rsid w:val="002A3E89"/>
    <w:rsid w:val="002A4108"/>
    <w:rsid w:val="002A41C7"/>
    <w:rsid w:val="002A429D"/>
    <w:rsid w:val="002A45F4"/>
    <w:rsid w:val="002A4D2C"/>
    <w:rsid w:val="002A50C8"/>
    <w:rsid w:val="002A5396"/>
    <w:rsid w:val="002A59BC"/>
    <w:rsid w:val="002A5ADC"/>
    <w:rsid w:val="002A5D33"/>
    <w:rsid w:val="002A602F"/>
    <w:rsid w:val="002A645D"/>
    <w:rsid w:val="002A6675"/>
    <w:rsid w:val="002A69FE"/>
    <w:rsid w:val="002A6B73"/>
    <w:rsid w:val="002A6CE0"/>
    <w:rsid w:val="002A6F15"/>
    <w:rsid w:val="002A70CE"/>
    <w:rsid w:val="002A7140"/>
    <w:rsid w:val="002A7207"/>
    <w:rsid w:val="002A78A9"/>
    <w:rsid w:val="002A7F66"/>
    <w:rsid w:val="002B0089"/>
    <w:rsid w:val="002B0175"/>
    <w:rsid w:val="002B01B6"/>
    <w:rsid w:val="002B0462"/>
    <w:rsid w:val="002B058B"/>
    <w:rsid w:val="002B05C2"/>
    <w:rsid w:val="002B0691"/>
    <w:rsid w:val="002B06CC"/>
    <w:rsid w:val="002B0F32"/>
    <w:rsid w:val="002B147F"/>
    <w:rsid w:val="002B19A8"/>
    <w:rsid w:val="002B1EB5"/>
    <w:rsid w:val="002B1F31"/>
    <w:rsid w:val="002B24BF"/>
    <w:rsid w:val="002B258F"/>
    <w:rsid w:val="002B25E5"/>
    <w:rsid w:val="002B28E3"/>
    <w:rsid w:val="002B3651"/>
    <w:rsid w:val="002B3B7D"/>
    <w:rsid w:val="002B3C93"/>
    <w:rsid w:val="002B3E46"/>
    <w:rsid w:val="002B4A31"/>
    <w:rsid w:val="002B4BC7"/>
    <w:rsid w:val="002B4D55"/>
    <w:rsid w:val="002B50FE"/>
    <w:rsid w:val="002B525E"/>
    <w:rsid w:val="002B5C5C"/>
    <w:rsid w:val="002B5F05"/>
    <w:rsid w:val="002B61FF"/>
    <w:rsid w:val="002B647C"/>
    <w:rsid w:val="002B67B7"/>
    <w:rsid w:val="002B68C6"/>
    <w:rsid w:val="002B6A08"/>
    <w:rsid w:val="002B6A14"/>
    <w:rsid w:val="002B6CEA"/>
    <w:rsid w:val="002B6DF5"/>
    <w:rsid w:val="002B6E3E"/>
    <w:rsid w:val="002B6F6A"/>
    <w:rsid w:val="002B6FED"/>
    <w:rsid w:val="002B76DA"/>
    <w:rsid w:val="002B7F3B"/>
    <w:rsid w:val="002C0243"/>
    <w:rsid w:val="002C0B2A"/>
    <w:rsid w:val="002C0D45"/>
    <w:rsid w:val="002C1370"/>
    <w:rsid w:val="002C14FD"/>
    <w:rsid w:val="002C150B"/>
    <w:rsid w:val="002C1550"/>
    <w:rsid w:val="002C18E7"/>
    <w:rsid w:val="002C1E25"/>
    <w:rsid w:val="002C1F2F"/>
    <w:rsid w:val="002C2501"/>
    <w:rsid w:val="002C2745"/>
    <w:rsid w:val="002C2E7F"/>
    <w:rsid w:val="002C3165"/>
    <w:rsid w:val="002C387E"/>
    <w:rsid w:val="002C400D"/>
    <w:rsid w:val="002C40A4"/>
    <w:rsid w:val="002C4308"/>
    <w:rsid w:val="002C4653"/>
    <w:rsid w:val="002C4851"/>
    <w:rsid w:val="002C4E85"/>
    <w:rsid w:val="002C5044"/>
    <w:rsid w:val="002C53F3"/>
    <w:rsid w:val="002C56B1"/>
    <w:rsid w:val="002C57FC"/>
    <w:rsid w:val="002C58A1"/>
    <w:rsid w:val="002C5A34"/>
    <w:rsid w:val="002C5CC9"/>
    <w:rsid w:val="002C5DAD"/>
    <w:rsid w:val="002C5F67"/>
    <w:rsid w:val="002C61B0"/>
    <w:rsid w:val="002C61BF"/>
    <w:rsid w:val="002C6569"/>
    <w:rsid w:val="002C6A0E"/>
    <w:rsid w:val="002C6D67"/>
    <w:rsid w:val="002C7175"/>
    <w:rsid w:val="002C7D23"/>
    <w:rsid w:val="002D04F7"/>
    <w:rsid w:val="002D06DD"/>
    <w:rsid w:val="002D11BA"/>
    <w:rsid w:val="002D13A4"/>
    <w:rsid w:val="002D1649"/>
    <w:rsid w:val="002D1772"/>
    <w:rsid w:val="002D19D6"/>
    <w:rsid w:val="002D1CB2"/>
    <w:rsid w:val="002D1F5F"/>
    <w:rsid w:val="002D1FF4"/>
    <w:rsid w:val="002D208E"/>
    <w:rsid w:val="002D2357"/>
    <w:rsid w:val="002D27D8"/>
    <w:rsid w:val="002D28F3"/>
    <w:rsid w:val="002D2EF2"/>
    <w:rsid w:val="002D2FF9"/>
    <w:rsid w:val="002D33A2"/>
    <w:rsid w:val="002D33BB"/>
    <w:rsid w:val="002D355F"/>
    <w:rsid w:val="002D38C7"/>
    <w:rsid w:val="002D4223"/>
    <w:rsid w:val="002D4DE5"/>
    <w:rsid w:val="002D4E25"/>
    <w:rsid w:val="002D5660"/>
    <w:rsid w:val="002D616A"/>
    <w:rsid w:val="002D65D1"/>
    <w:rsid w:val="002D6601"/>
    <w:rsid w:val="002D6675"/>
    <w:rsid w:val="002D6A1D"/>
    <w:rsid w:val="002D6A1F"/>
    <w:rsid w:val="002D6C13"/>
    <w:rsid w:val="002D718D"/>
    <w:rsid w:val="002D7473"/>
    <w:rsid w:val="002D7A66"/>
    <w:rsid w:val="002D7B73"/>
    <w:rsid w:val="002D7CAB"/>
    <w:rsid w:val="002D7D95"/>
    <w:rsid w:val="002E0793"/>
    <w:rsid w:val="002E0F44"/>
    <w:rsid w:val="002E1139"/>
    <w:rsid w:val="002E1158"/>
    <w:rsid w:val="002E12A2"/>
    <w:rsid w:val="002E1454"/>
    <w:rsid w:val="002E158F"/>
    <w:rsid w:val="002E1C51"/>
    <w:rsid w:val="002E1D30"/>
    <w:rsid w:val="002E1FDF"/>
    <w:rsid w:val="002E286F"/>
    <w:rsid w:val="002E2A15"/>
    <w:rsid w:val="002E2ADB"/>
    <w:rsid w:val="002E303A"/>
    <w:rsid w:val="002E3168"/>
    <w:rsid w:val="002E33D5"/>
    <w:rsid w:val="002E3C12"/>
    <w:rsid w:val="002E3F39"/>
    <w:rsid w:val="002E3F90"/>
    <w:rsid w:val="002E40BE"/>
    <w:rsid w:val="002E427E"/>
    <w:rsid w:val="002E43CE"/>
    <w:rsid w:val="002E45D7"/>
    <w:rsid w:val="002E4BFE"/>
    <w:rsid w:val="002E4F55"/>
    <w:rsid w:val="002E50AE"/>
    <w:rsid w:val="002E6203"/>
    <w:rsid w:val="002E6666"/>
    <w:rsid w:val="002E6CC5"/>
    <w:rsid w:val="002E6F5A"/>
    <w:rsid w:val="002E706B"/>
    <w:rsid w:val="002E712B"/>
    <w:rsid w:val="002E7198"/>
    <w:rsid w:val="002E75E8"/>
    <w:rsid w:val="002E7857"/>
    <w:rsid w:val="002E7BDE"/>
    <w:rsid w:val="002E7C1A"/>
    <w:rsid w:val="002E7E2E"/>
    <w:rsid w:val="002E7F2B"/>
    <w:rsid w:val="002F00E6"/>
    <w:rsid w:val="002F0948"/>
    <w:rsid w:val="002F0A62"/>
    <w:rsid w:val="002F11DE"/>
    <w:rsid w:val="002F157E"/>
    <w:rsid w:val="002F179F"/>
    <w:rsid w:val="002F18A4"/>
    <w:rsid w:val="002F1E10"/>
    <w:rsid w:val="002F2260"/>
    <w:rsid w:val="002F25B4"/>
    <w:rsid w:val="002F25E7"/>
    <w:rsid w:val="002F2656"/>
    <w:rsid w:val="002F267D"/>
    <w:rsid w:val="002F26FB"/>
    <w:rsid w:val="002F2A71"/>
    <w:rsid w:val="002F2C4A"/>
    <w:rsid w:val="002F2FDE"/>
    <w:rsid w:val="002F31D2"/>
    <w:rsid w:val="002F3205"/>
    <w:rsid w:val="002F345B"/>
    <w:rsid w:val="002F37BC"/>
    <w:rsid w:val="002F4090"/>
    <w:rsid w:val="002F42DF"/>
    <w:rsid w:val="002F42F3"/>
    <w:rsid w:val="002F4547"/>
    <w:rsid w:val="002F4601"/>
    <w:rsid w:val="002F4635"/>
    <w:rsid w:val="002F4812"/>
    <w:rsid w:val="002F4AF2"/>
    <w:rsid w:val="002F4C8C"/>
    <w:rsid w:val="002F5234"/>
    <w:rsid w:val="002F53C4"/>
    <w:rsid w:val="002F5590"/>
    <w:rsid w:val="002F5819"/>
    <w:rsid w:val="002F5A99"/>
    <w:rsid w:val="002F5D3A"/>
    <w:rsid w:val="002F6669"/>
    <w:rsid w:val="002F68AF"/>
    <w:rsid w:val="002F704D"/>
    <w:rsid w:val="002F7420"/>
    <w:rsid w:val="002F7464"/>
    <w:rsid w:val="002F7467"/>
    <w:rsid w:val="002F78C2"/>
    <w:rsid w:val="002F7A2A"/>
    <w:rsid w:val="002F7C20"/>
    <w:rsid w:val="00300645"/>
    <w:rsid w:val="003006F8"/>
    <w:rsid w:val="003007A8"/>
    <w:rsid w:val="0030102E"/>
    <w:rsid w:val="00301471"/>
    <w:rsid w:val="00301AFF"/>
    <w:rsid w:val="00301D1C"/>
    <w:rsid w:val="003024D7"/>
    <w:rsid w:val="0030257F"/>
    <w:rsid w:val="003026BF"/>
    <w:rsid w:val="00302ABA"/>
    <w:rsid w:val="00303007"/>
    <w:rsid w:val="003033A3"/>
    <w:rsid w:val="00303953"/>
    <w:rsid w:val="00303957"/>
    <w:rsid w:val="00303A11"/>
    <w:rsid w:val="00304102"/>
    <w:rsid w:val="003045A3"/>
    <w:rsid w:val="00304636"/>
    <w:rsid w:val="00304647"/>
    <w:rsid w:val="003046FF"/>
    <w:rsid w:val="003049AA"/>
    <w:rsid w:val="00304B30"/>
    <w:rsid w:val="00304BBD"/>
    <w:rsid w:val="00304EF3"/>
    <w:rsid w:val="003056EB"/>
    <w:rsid w:val="003057AC"/>
    <w:rsid w:val="00305829"/>
    <w:rsid w:val="00305C41"/>
    <w:rsid w:val="00305D34"/>
    <w:rsid w:val="00305D83"/>
    <w:rsid w:val="00305E2F"/>
    <w:rsid w:val="003062B1"/>
    <w:rsid w:val="003068F7"/>
    <w:rsid w:val="00306C89"/>
    <w:rsid w:val="0030701A"/>
    <w:rsid w:val="003070B1"/>
    <w:rsid w:val="003072F8"/>
    <w:rsid w:val="003074D9"/>
    <w:rsid w:val="00307AA1"/>
    <w:rsid w:val="00310367"/>
    <w:rsid w:val="0031068C"/>
    <w:rsid w:val="00310BD2"/>
    <w:rsid w:val="003114A8"/>
    <w:rsid w:val="00311541"/>
    <w:rsid w:val="0031160A"/>
    <w:rsid w:val="003116A5"/>
    <w:rsid w:val="003116A6"/>
    <w:rsid w:val="00312348"/>
    <w:rsid w:val="00312411"/>
    <w:rsid w:val="0031247C"/>
    <w:rsid w:val="003124BA"/>
    <w:rsid w:val="003125F3"/>
    <w:rsid w:val="00312830"/>
    <w:rsid w:val="00312B96"/>
    <w:rsid w:val="00312F26"/>
    <w:rsid w:val="00313248"/>
    <w:rsid w:val="00313421"/>
    <w:rsid w:val="00313D82"/>
    <w:rsid w:val="00314046"/>
    <w:rsid w:val="00314166"/>
    <w:rsid w:val="00314207"/>
    <w:rsid w:val="00314323"/>
    <w:rsid w:val="003143A1"/>
    <w:rsid w:val="003145EF"/>
    <w:rsid w:val="00314904"/>
    <w:rsid w:val="00314B2E"/>
    <w:rsid w:val="00315051"/>
    <w:rsid w:val="00315090"/>
    <w:rsid w:val="003153C6"/>
    <w:rsid w:val="003156EE"/>
    <w:rsid w:val="00315DE2"/>
    <w:rsid w:val="00315FE3"/>
    <w:rsid w:val="0031616D"/>
    <w:rsid w:val="003165A0"/>
    <w:rsid w:val="00316E5B"/>
    <w:rsid w:val="003170EA"/>
    <w:rsid w:val="00317600"/>
    <w:rsid w:val="00317915"/>
    <w:rsid w:val="00317C10"/>
    <w:rsid w:val="0032072C"/>
    <w:rsid w:val="00320CC2"/>
    <w:rsid w:val="00320DEF"/>
    <w:rsid w:val="00321FE8"/>
    <w:rsid w:val="003220F7"/>
    <w:rsid w:val="003222FE"/>
    <w:rsid w:val="00322E27"/>
    <w:rsid w:val="00323013"/>
    <w:rsid w:val="00323380"/>
    <w:rsid w:val="003237E4"/>
    <w:rsid w:val="00323929"/>
    <w:rsid w:val="00323DB4"/>
    <w:rsid w:val="00324160"/>
    <w:rsid w:val="0032442B"/>
    <w:rsid w:val="003245E1"/>
    <w:rsid w:val="003247AA"/>
    <w:rsid w:val="0032493B"/>
    <w:rsid w:val="00324DD2"/>
    <w:rsid w:val="00324F64"/>
    <w:rsid w:val="0032521C"/>
    <w:rsid w:val="003257F0"/>
    <w:rsid w:val="00326396"/>
    <w:rsid w:val="0032642A"/>
    <w:rsid w:val="003268F1"/>
    <w:rsid w:val="00326B2C"/>
    <w:rsid w:val="00326EC6"/>
    <w:rsid w:val="00327507"/>
    <w:rsid w:val="0032791A"/>
    <w:rsid w:val="003301F8"/>
    <w:rsid w:val="00330607"/>
    <w:rsid w:val="003307F1"/>
    <w:rsid w:val="00330F8F"/>
    <w:rsid w:val="00331568"/>
    <w:rsid w:val="0033195C"/>
    <w:rsid w:val="00331967"/>
    <w:rsid w:val="00331DD6"/>
    <w:rsid w:val="003321E1"/>
    <w:rsid w:val="00332B7A"/>
    <w:rsid w:val="00332C28"/>
    <w:rsid w:val="00332E08"/>
    <w:rsid w:val="003335EF"/>
    <w:rsid w:val="00333831"/>
    <w:rsid w:val="00333882"/>
    <w:rsid w:val="00334439"/>
    <w:rsid w:val="003345B8"/>
    <w:rsid w:val="0033467E"/>
    <w:rsid w:val="00334E4A"/>
    <w:rsid w:val="00335128"/>
    <w:rsid w:val="00335554"/>
    <w:rsid w:val="00335A80"/>
    <w:rsid w:val="00335CFB"/>
    <w:rsid w:val="00335E2A"/>
    <w:rsid w:val="003363ED"/>
    <w:rsid w:val="00336607"/>
    <w:rsid w:val="003367B7"/>
    <w:rsid w:val="003369AF"/>
    <w:rsid w:val="00336C4F"/>
    <w:rsid w:val="00336F76"/>
    <w:rsid w:val="00337153"/>
    <w:rsid w:val="00337213"/>
    <w:rsid w:val="0033762F"/>
    <w:rsid w:val="00337804"/>
    <w:rsid w:val="00337B43"/>
    <w:rsid w:val="00337D82"/>
    <w:rsid w:val="00340145"/>
    <w:rsid w:val="0034027F"/>
    <w:rsid w:val="003410C8"/>
    <w:rsid w:val="003417EC"/>
    <w:rsid w:val="00341859"/>
    <w:rsid w:val="0034195E"/>
    <w:rsid w:val="00341F3F"/>
    <w:rsid w:val="003420FA"/>
    <w:rsid w:val="003428AD"/>
    <w:rsid w:val="003428BB"/>
    <w:rsid w:val="00342D74"/>
    <w:rsid w:val="0034304F"/>
    <w:rsid w:val="00343994"/>
    <w:rsid w:val="00343E09"/>
    <w:rsid w:val="003444F6"/>
    <w:rsid w:val="00344CF8"/>
    <w:rsid w:val="00344F83"/>
    <w:rsid w:val="00345115"/>
    <w:rsid w:val="00345564"/>
    <w:rsid w:val="003457F5"/>
    <w:rsid w:val="00345966"/>
    <w:rsid w:val="00345AE1"/>
    <w:rsid w:val="00345DAC"/>
    <w:rsid w:val="00345FF8"/>
    <w:rsid w:val="00346771"/>
    <w:rsid w:val="0034678B"/>
    <w:rsid w:val="00346911"/>
    <w:rsid w:val="00346B83"/>
    <w:rsid w:val="00346B91"/>
    <w:rsid w:val="00346CC1"/>
    <w:rsid w:val="00346DA4"/>
    <w:rsid w:val="0034719F"/>
    <w:rsid w:val="00347579"/>
    <w:rsid w:val="00347F36"/>
    <w:rsid w:val="00350425"/>
    <w:rsid w:val="0035154E"/>
    <w:rsid w:val="00351E1E"/>
    <w:rsid w:val="003524B2"/>
    <w:rsid w:val="00352882"/>
    <w:rsid w:val="00352C3F"/>
    <w:rsid w:val="00352CE9"/>
    <w:rsid w:val="00352E11"/>
    <w:rsid w:val="003530B4"/>
    <w:rsid w:val="00353388"/>
    <w:rsid w:val="003533BA"/>
    <w:rsid w:val="00353D70"/>
    <w:rsid w:val="0035410E"/>
    <w:rsid w:val="00354A7E"/>
    <w:rsid w:val="00354B5B"/>
    <w:rsid w:val="00354E20"/>
    <w:rsid w:val="00354F9B"/>
    <w:rsid w:val="00355365"/>
    <w:rsid w:val="00355399"/>
    <w:rsid w:val="00355506"/>
    <w:rsid w:val="00355628"/>
    <w:rsid w:val="00355699"/>
    <w:rsid w:val="0035573C"/>
    <w:rsid w:val="00356078"/>
    <w:rsid w:val="00356223"/>
    <w:rsid w:val="00356294"/>
    <w:rsid w:val="003563C8"/>
    <w:rsid w:val="00356498"/>
    <w:rsid w:val="003564A8"/>
    <w:rsid w:val="00356EFE"/>
    <w:rsid w:val="00356F69"/>
    <w:rsid w:val="003576C3"/>
    <w:rsid w:val="00357A31"/>
    <w:rsid w:val="0036040B"/>
    <w:rsid w:val="00360680"/>
    <w:rsid w:val="00360D67"/>
    <w:rsid w:val="00360E9E"/>
    <w:rsid w:val="003612F2"/>
    <w:rsid w:val="003615F1"/>
    <w:rsid w:val="003618B1"/>
    <w:rsid w:val="00361B00"/>
    <w:rsid w:val="00362430"/>
    <w:rsid w:val="00362637"/>
    <w:rsid w:val="003629D0"/>
    <w:rsid w:val="003636BE"/>
    <w:rsid w:val="00363948"/>
    <w:rsid w:val="00363CEF"/>
    <w:rsid w:val="00363E02"/>
    <w:rsid w:val="00364401"/>
    <w:rsid w:val="00364EAA"/>
    <w:rsid w:val="0036504B"/>
    <w:rsid w:val="00365583"/>
    <w:rsid w:val="00365812"/>
    <w:rsid w:val="00365B07"/>
    <w:rsid w:val="00365C28"/>
    <w:rsid w:val="00365C48"/>
    <w:rsid w:val="0036616F"/>
    <w:rsid w:val="00366365"/>
    <w:rsid w:val="003663AB"/>
    <w:rsid w:val="00366450"/>
    <w:rsid w:val="00366B6B"/>
    <w:rsid w:val="00366C33"/>
    <w:rsid w:val="00366E38"/>
    <w:rsid w:val="003671C5"/>
    <w:rsid w:val="00367482"/>
    <w:rsid w:val="003675DE"/>
    <w:rsid w:val="00367901"/>
    <w:rsid w:val="00367EC4"/>
    <w:rsid w:val="00367F03"/>
    <w:rsid w:val="003703A8"/>
    <w:rsid w:val="0037045D"/>
    <w:rsid w:val="0037088D"/>
    <w:rsid w:val="0037088E"/>
    <w:rsid w:val="00370F5A"/>
    <w:rsid w:val="0037100D"/>
    <w:rsid w:val="0037110E"/>
    <w:rsid w:val="0037111F"/>
    <w:rsid w:val="003716DB"/>
    <w:rsid w:val="0037173B"/>
    <w:rsid w:val="00371905"/>
    <w:rsid w:val="0037194B"/>
    <w:rsid w:val="00372317"/>
    <w:rsid w:val="00372826"/>
    <w:rsid w:val="003728F0"/>
    <w:rsid w:val="0037323A"/>
    <w:rsid w:val="00373426"/>
    <w:rsid w:val="0037378E"/>
    <w:rsid w:val="00373B98"/>
    <w:rsid w:val="00373FC4"/>
    <w:rsid w:val="003741C3"/>
    <w:rsid w:val="0037450D"/>
    <w:rsid w:val="0037471A"/>
    <w:rsid w:val="00374875"/>
    <w:rsid w:val="00374A34"/>
    <w:rsid w:val="0037514D"/>
    <w:rsid w:val="003751B6"/>
    <w:rsid w:val="003752D3"/>
    <w:rsid w:val="0037534A"/>
    <w:rsid w:val="00375369"/>
    <w:rsid w:val="00375A54"/>
    <w:rsid w:val="00375ED8"/>
    <w:rsid w:val="00376142"/>
    <w:rsid w:val="003763B9"/>
    <w:rsid w:val="0037641E"/>
    <w:rsid w:val="00376A9C"/>
    <w:rsid w:val="00376C25"/>
    <w:rsid w:val="00376F6B"/>
    <w:rsid w:val="003770F5"/>
    <w:rsid w:val="0037723A"/>
    <w:rsid w:val="003775DC"/>
    <w:rsid w:val="00377C59"/>
    <w:rsid w:val="00377CA6"/>
    <w:rsid w:val="00380080"/>
    <w:rsid w:val="003802FA"/>
    <w:rsid w:val="00380C5E"/>
    <w:rsid w:val="00380FC0"/>
    <w:rsid w:val="00381357"/>
    <w:rsid w:val="003816C9"/>
    <w:rsid w:val="00381D6C"/>
    <w:rsid w:val="00382007"/>
    <w:rsid w:val="00382341"/>
    <w:rsid w:val="003829C1"/>
    <w:rsid w:val="00382A7A"/>
    <w:rsid w:val="00382D8B"/>
    <w:rsid w:val="00382EDF"/>
    <w:rsid w:val="00382F77"/>
    <w:rsid w:val="003833A9"/>
    <w:rsid w:val="00383492"/>
    <w:rsid w:val="00383607"/>
    <w:rsid w:val="00383855"/>
    <w:rsid w:val="00383B03"/>
    <w:rsid w:val="00383B4E"/>
    <w:rsid w:val="00384364"/>
    <w:rsid w:val="003844AC"/>
    <w:rsid w:val="003845D4"/>
    <w:rsid w:val="003848D9"/>
    <w:rsid w:val="00384B5A"/>
    <w:rsid w:val="00385065"/>
    <w:rsid w:val="003850A5"/>
    <w:rsid w:val="003854A1"/>
    <w:rsid w:val="00385682"/>
    <w:rsid w:val="0038585F"/>
    <w:rsid w:val="00385CF7"/>
    <w:rsid w:val="00385F85"/>
    <w:rsid w:val="0038605B"/>
    <w:rsid w:val="0038609F"/>
    <w:rsid w:val="0038614A"/>
    <w:rsid w:val="0038616E"/>
    <w:rsid w:val="00386213"/>
    <w:rsid w:val="0038630F"/>
    <w:rsid w:val="003866B6"/>
    <w:rsid w:val="00386B46"/>
    <w:rsid w:val="00386BD1"/>
    <w:rsid w:val="00386D5D"/>
    <w:rsid w:val="00386EA7"/>
    <w:rsid w:val="003872E5"/>
    <w:rsid w:val="003876FB"/>
    <w:rsid w:val="0039000A"/>
    <w:rsid w:val="0039020C"/>
    <w:rsid w:val="003906B5"/>
    <w:rsid w:val="00390DD3"/>
    <w:rsid w:val="0039111C"/>
    <w:rsid w:val="00391915"/>
    <w:rsid w:val="00391A50"/>
    <w:rsid w:val="00391BD1"/>
    <w:rsid w:val="00391C9C"/>
    <w:rsid w:val="00391F05"/>
    <w:rsid w:val="00391FA2"/>
    <w:rsid w:val="0039200A"/>
    <w:rsid w:val="003921D6"/>
    <w:rsid w:val="00392576"/>
    <w:rsid w:val="00392A15"/>
    <w:rsid w:val="00392AA7"/>
    <w:rsid w:val="00392B9D"/>
    <w:rsid w:val="00392D9C"/>
    <w:rsid w:val="003932ED"/>
    <w:rsid w:val="00393481"/>
    <w:rsid w:val="00393597"/>
    <w:rsid w:val="003936FF"/>
    <w:rsid w:val="00393710"/>
    <w:rsid w:val="00394057"/>
    <w:rsid w:val="00394BEC"/>
    <w:rsid w:val="00394C1F"/>
    <w:rsid w:val="00394D81"/>
    <w:rsid w:val="003952C0"/>
    <w:rsid w:val="003954D2"/>
    <w:rsid w:val="0039583C"/>
    <w:rsid w:val="00395A20"/>
    <w:rsid w:val="00395E76"/>
    <w:rsid w:val="00396114"/>
    <w:rsid w:val="00396428"/>
    <w:rsid w:val="0039688E"/>
    <w:rsid w:val="00396C21"/>
    <w:rsid w:val="00397338"/>
    <w:rsid w:val="003975EB"/>
    <w:rsid w:val="003979C1"/>
    <w:rsid w:val="00397A2D"/>
    <w:rsid w:val="00397CED"/>
    <w:rsid w:val="00397D75"/>
    <w:rsid w:val="00397D83"/>
    <w:rsid w:val="00397D9F"/>
    <w:rsid w:val="003A02F4"/>
    <w:rsid w:val="003A0417"/>
    <w:rsid w:val="003A04F5"/>
    <w:rsid w:val="003A05A8"/>
    <w:rsid w:val="003A0D7D"/>
    <w:rsid w:val="003A1566"/>
    <w:rsid w:val="003A176B"/>
    <w:rsid w:val="003A1870"/>
    <w:rsid w:val="003A1900"/>
    <w:rsid w:val="003A1B22"/>
    <w:rsid w:val="003A2104"/>
    <w:rsid w:val="003A2242"/>
    <w:rsid w:val="003A226E"/>
    <w:rsid w:val="003A2494"/>
    <w:rsid w:val="003A24F9"/>
    <w:rsid w:val="003A25A6"/>
    <w:rsid w:val="003A28BA"/>
    <w:rsid w:val="003A2A59"/>
    <w:rsid w:val="003A34F9"/>
    <w:rsid w:val="003A34FB"/>
    <w:rsid w:val="003A3F05"/>
    <w:rsid w:val="003A41BE"/>
    <w:rsid w:val="003A42DF"/>
    <w:rsid w:val="003A4A1F"/>
    <w:rsid w:val="003A4D09"/>
    <w:rsid w:val="003A4D48"/>
    <w:rsid w:val="003A5195"/>
    <w:rsid w:val="003A55E9"/>
    <w:rsid w:val="003A573D"/>
    <w:rsid w:val="003A58AE"/>
    <w:rsid w:val="003A5F4E"/>
    <w:rsid w:val="003A602D"/>
    <w:rsid w:val="003A6144"/>
    <w:rsid w:val="003A6487"/>
    <w:rsid w:val="003A6A43"/>
    <w:rsid w:val="003A6BBA"/>
    <w:rsid w:val="003A6C69"/>
    <w:rsid w:val="003A6E37"/>
    <w:rsid w:val="003A6E6F"/>
    <w:rsid w:val="003A7024"/>
    <w:rsid w:val="003A719E"/>
    <w:rsid w:val="003A7851"/>
    <w:rsid w:val="003A7B19"/>
    <w:rsid w:val="003A7D93"/>
    <w:rsid w:val="003B003D"/>
    <w:rsid w:val="003B0164"/>
    <w:rsid w:val="003B0212"/>
    <w:rsid w:val="003B0423"/>
    <w:rsid w:val="003B08C3"/>
    <w:rsid w:val="003B0A07"/>
    <w:rsid w:val="003B10E0"/>
    <w:rsid w:val="003B115D"/>
    <w:rsid w:val="003B12A6"/>
    <w:rsid w:val="003B12BA"/>
    <w:rsid w:val="003B1321"/>
    <w:rsid w:val="003B195B"/>
    <w:rsid w:val="003B1D10"/>
    <w:rsid w:val="003B2460"/>
    <w:rsid w:val="003B279D"/>
    <w:rsid w:val="003B299A"/>
    <w:rsid w:val="003B2AD1"/>
    <w:rsid w:val="003B2C34"/>
    <w:rsid w:val="003B317B"/>
    <w:rsid w:val="003B318B"/>
    <w:rsid w:val="003B31C9"/>
    <w:rsid w:val="003B33CE"/>
    <w:rsid w:val="003B3A13"/>
    <w:rsid w:val="003B3C38"/>
    <w:rsid w:val="003B457C"/>
    <w:rsid w:val="003B4651"/>
    <w:rsid w:val="003B4677"/>
    <w:rsid w:val="003B469A"/>
    <w:rsid w:val="003B4F37"/>
    <w:rsid w:val="003B54FE"/>
    <w:rsid w:val="003B56C9"/>
    <w:rsid w:val="003B5D76"/>
    <w:rsid w:val="003B5FC9"/>
    <w:rsid w:val="003B6216"/>
    <w:rsid w:val="003B6507"/>
    <w:rsid w:val="003B6934"/>
    <w:rsid w:val="003B6A03"/>
    <w:rsid w:val="003B6A96"/>
    <w:rsid w:val="003B6AA2"/>
    <w:rsid w:val="003B6B4D"/>
    <w:rsid w:val="003B6C2A"/>
    <w:rsid w:val="003B71AF"/>
    <w:rsid w:val="003B7795"/>
    <w:rsid w:val="003B792C"/>
    <w:rsid w:val="003C02B8"/>
    <w:rsid w:val="003C0313"/>
    <w:rsid w:val="003C0C7A"/>
    <w:rsid w:val="003C0F72"/>
    <w:rsid w:val="003C102C"/>
    <w:rsid w:val="003C1054"/>
    <w:rsid w:val="003C1055"/>
    <w:rsid w:val="003C1188"/>
    <w:rsid w:val="003C1485"/>
    <w:rsid w:val="003C1D53"/>
    <w:rsid w:val="003C1FEF"/>
    <w:rsid w:val="003C252C"/>
    <w:rsid w:val="003C26EA"/>
    <w:rsid w:val="003C2F0F"/>
    <w:rsid w:val="003C307C"/>
    <w:rsid w:val="003C30B9"/>
    <w:rsid w:val="003C3361"/>
    <w:rsid w:val="003C43B7"/>
    <w:rsid w:val="003C4A72"/>
    <w:rsid w:val="003C529E"/>
    <w:rsid w:val="003C5376"/>
    <w:rsid w:val="003C57BB"/>
    <w:rsid w:val="003C6135"/>
    <w:rsid w:val="003C63CD"/>
    <w:rsid w:val="003C64E6"/>
    <w:rsid w:val="003C6775"/>
    <w:rsid w:val="003C68B3"/>
    <w:rsid w:val="003C698E"/>
    <w:rsid w:val="003C6D1A"/>
    <w:rsid w:val="003C747C"/>
    <w:rsid w:val="003C74BD"/>
    <w:rsid w:val="003C793F"/>
    <w:rsid w:val="003C7F2E"/>
    <w:rsid w:val="003C7F31"/>
    <w:rsid w:val="003D01DC"/>
    <w:rsid w:val="003D023B"/>
    <w:rsid w:val="003D080F"/>
    <w:rsid w:val="003D0B35"/>
    <w:rsid w:val="003D0D61"/>
    <w:rsid w:val="003D1289"/>
    <w:rsid w:val="003D164F"/>
    <w:rsid w:val="003D1665"/>
    <w:rsid w:val="003D16A8"/>
    <w:rsid w:val="003D16E0"/>
    <w:rsid w:val="003D19A4"/>
    <w:rsid w:val="003D1F9B"/>
    <w:rsid w:val="003D2041"/>
    <w:rsid w:val="003D2607"/>
    <w:rsid w:val="003D2979"/>
    <w:rsid w:val="003D2CC2"/>
    <w:rsid w:val="003D2E02"/>
    <w:rsid w:val="003D34D2"/>
    <w:rsid w:val="003D3A15"/>
    <w:rsid w:val="003D3B16"/>
    <w:rsid w:val="003D3BD9"/>
    <w:rsid w:val="003D3FD5"/>
    <w:rsid w:val="003D3FFD"/>
    <w:rsid w:val="003D43F8"/>
    <w:rsid w:val="003D4498"/>
    <w:rsid w:val="003D470B"/>
    <w:rsid w:val="003D483C"/>
    <w:rsid w:val="003D4F2F"/>
    <w:rsid w:val="003D51A2"/>
    <w:rsid w:val="003D5491"/>
    <w:rsid w:val="003D589B"/>
    <w:rsid w:val="003D5960"/>
    <w:rsid w:val="003D5AC3"/>
    <w:rsid w:val="003D5B0E"/>
    <w:rsid w:val="003D5E4F"/>
    <w:rsid w:val="003D6608"/>
    <w:rsid w:val="003D7798"/>
    <w:rsid w:val="003D798D"/>
    <w:rsid w:val="003D7AB1"/>
    <w:rsid w:val="003D7F52"/>
    <w:rsid w:val="003D7F6F"/>
    <w:rsid w:val="003E06C5"/>
    <w:rsid w:val="003E0BC4"/>
    <w:rsid w:val="003E0D94"/>
    <w:rsid w:val="003E1015"/>
    <w:rsid w:val="003E12A3"/>
    <w:rsid w:val="003E12F9"/>
    <w:rsid w:val="003E1581"/>
    <w:rsid w:val="003E173A"/>
    <w:rsid w:val="003E17D2"/>
    <w:rsid w:val="003E1A0F"/>
    <w:rsid w:val="003E1E62"/>
    <w:rsid w:val="003E24C7"/>
    <w:rsid w:val="003E2C9E"/>
    <w:rsid w:val="003E3392"/>
    <w:rsid w:val="003E3AEE"/>
    <w:rsid w:val="003E44CA"/>
    <w:rsid w:val="003E46EA"/>
    <w:rsid w:val="003E4A26"/>
    <w:rsid w:val="003E4B39"/>
    <w:rsid w:val="003E4D0A"/>
    <w:rsid w:val="003E4EE9"/>
    <w:rsid w:val="003E5379"/>
    <w:rsid w:val="003E5477"/>
    <w:rsid w:val="003E5619"/>
    <w:rsid w:val="003E5848"/>
    <w:rsid w:val="003E5B5D"/>
    <w:rsid w:val="003E5DB4"/>
    <w:rsid w:val="003E5E53"/>
    <w:rsid w:val="003E5FF0"/>
    <w:rsid w:val="003E656F"/>
    <w:rsid w:val="003E6BFC"/>
    <w:rsid w:val="003E6DB8"/>
    <w:rsid w:val="003E736D"/>
    <w:rsid w:val="003E759D"/>
    <w:rsid w:val="003E772D"/>
    <w:rsid w:val="003E77E6"/>
    <w:rsid w:val="003F0025"/>
    <w:rsid w:val="003F0288"/>
    <w:rsid w:val="003F0497"/>
    <w:rsid w:val="003F0B6A"/>
    <w:rsid w:val="003F0DC6"/>
    <w:rsid w:val="003F0DE7"/>
    <w:rsid w:val="003F0E08"/>
    <w:rsid w:val="003F0F53"/>
    <w:rsid w:val="003F1547"/>
    <w:rsid w:val="003F18C0"/>
    <w:rsid w:val="003F2165"/>
    <w:rsid w:val="003F22FC"/>
    <w:rsid w:val="003F23AF"/>
    <w:rsid w:val="003F261A"/>
    <w:rsid w:val="003F297B"/>
    <w:rsid w:val="003F35AF"/>
    <w:rsid w:val="003F3A5F"/>
    <w:rsid w:val="003F3C80"/>
    <w:rsid w:val="003F3D03"/>
    <w:rsid w:val="003F3D53"/>
    <w:rsid w:val="003F3EDB"/>
    <w:rsid w:val="003F4063"/>
    <w:rsid w:val="003F40A0"/>
    <w:rsid w:val="003F40FD"/>
    <w:rsid w:val="003F4430"/>
    <w:rsid w:val="003F4961"/>
    <w:rsid w:val="003F4A32"/>
    <w:rsid w:val="003F4B3A"/>
    <w:rsid w:val="003F4C0A"/>
    <w:rsid w:val="003F4E17"/>
    <w:rsid w:val="003F54E0"/>
    <w:rsid w:val="003F5D20"/>
    <w:rsid w:val="003F5E27"/>
    <w:rsid w:val="003F5E6E"/>
    <w:rsid w:val="003F65F3"/>
    <w:rsid w:val="003F663E"/>
    <w:rsid w:val="003F669E"/>
    <w:rsid w:val="003F683B"/>
    <w:rsid w:val="003F6A27"/>
    <w:rsid w:val="003F6D36"/>
    <w:rsid w:val="003F7096"/>
    <w:rsid w:val="003F70B8"/>
    <w:rsid w:val="003F71FC"/>
    <w:rsid w:val="003F7A46"/>
    <w:rsid w:val="003F7AFB"/>
    <w:rsid w:val="003F7C3E"/>
    <w:rsid w:val="003F7EB6"/>
    <w:rsid w:val="003F7EF1"/>
    <w:rsid w:val="00400016"/>
    <w:rsid w:val="00400B72"/>
    <w:rsid w:val="00400CCF"/>
    <w:rsid w:val="00400FDD"/>
    <w:rsid w:val="004018A0"/>
    <w:rsid w:val="004019BF"/>
    <w:rsid w:val="00401A1A"/>
    <w:rsid w:val="00401AC6"/>
    <w:rsid w:val="00401E13"/>
    <w:rsid w:val="00402290"/>
    <w:rsid w:val="00402460"/>
    <w:rsid w:val="004027BE"/>
    <w:rsid w:val="004027DD"/>
    <w:rsid w:val="00402FCB"/>
    <w:rsid w:val="0040320D"/>
    <w:rsid w:val="00403563"/>
    <w:rsid w:val="00403DB3"/>
    <w:rsid w:val="00404070"/>
    <w:rsid w:val="00404680"/>
    <w:rsid w:val="00404879"/>
    <w:rsid w:val="00404DEC"/>
    <w:rsid w:val="00404EA7"/>
    <w:rsid w:val="0040518B"/>
    <w:rsid w:val="00405196"/>
    <w:rsid w:val="004051A2"/>
    <w:rsid w:val="0040526E"/>
    <w:rsid w:val="00405B2E"/>
    <w:rsid w:val="00406264"/>
    <w:rsid w:val="00406C45"/>
    <w:rsid w:val="00406D31"/>
    <w:rsid w:val="00406D9A"/>
    <w:rsid w:val="00406DBD"/>
    <w:rsid w:val="004070FE"/>
    <w:rsid w:val="004071A9"/>
    <w:rsid w:val="0040730B"/>
    <w:rsid w:val="004073A2"/>
    <w:rsid w:val="00407A7A"/>
    <w:rsid w:val="00410053"/>
    <w:rsid w:val="00410225"/>
    <w:rsid w:val="0041077D"/>
    <w:rsid w:val="00410BA8"/>
    <w:rsid w:val="00410EF1"/>
    <w:rsid w:val="00410F49"/>
    <w:rsid w:val="004110F0"/>
    <w:rsid w:val="00411126"/>
    <w:rsid w:val="004111A7"/>
    <w:rsid w:val="00411A2E"/>
    <w:rsid w:val="00411AAF"/>
    <w:rsid w:val="00412925"/>
    <w:rsid w:val="00412C69"/>
    <w:rsid w:val="004130A2"/>
    <w:rsid w:val="00413229"/>
    <w:rsid w:val="004135F0"/>
    <w:rsid w:val="00413E5C"/>
    <w:rsid w:val="00413FF3"/>
    <w:rsid w:val="004145E1"/>
    <w:rsid w:val="0041489E"/>
    <w:rsid w:val="004154F1"/>
    <w:rsid w:val="00415710"/>
    <w:rsid w:val="004158AD"/>
    <w:rsid w:val="0041686B"/>
    <w:rsid w:val="004168F1"/>
    <w:rsid w:val="00416D52"/>
    <w:rsid w:val="00416FBF"/>
    <w:rsid w:val="00417780"/>
    <w:rsid w:val="00417A2C"/>
    <w:rsid w:val="00417C1B"/>
    <w:rsid w:val="00417CED"/>
    <w:rsid w:val="00417EAC"/>
    <w:rsid w:val="00417F2D"/>
    <w:rsid w:val="00417FF4"/>
    <w:rsid w:val="00420852"/>
    <w:rsid w:val="00420C24"/>
    <w:rsid w:val="00421F99"/>
    <w:rsid w:val="00422060"/>
    <w:rsid w:val="00422577"/>
    <w:rsid w:val="004225FE"/>
    <w:rsid w:val="004226A8"/>
    <w:rsid w:val="0042289A"/>
    <w:rsid w:val="00422A77"/>
    <w:rsid w:val="004230D4"/>
    <w:rsid w:val="00423196"/>
    <w:rsid w:val="00423290"/>
    <w:rsid w:val="004239B4"/>
    <w:rsid w:val="00423D75"/>
    <w:rsid w:val="00423D87"/>
    <w:rsid w:val="00423F11"/>
    <w:rsid w:val="00424348"/>
    <w:rsid w:val="00424748"/>
    <w:rsid w:val="00424B2F"/>
    <w:rsid w:val="00424D9D"/>
    <w:rsid w:val="004257FE"/>
    <w:rsid w:val="00425890"/>
    <w:rsid w:val="00425E9A"/>
    <w:rsid w:val="004260E1"/>
    <w:rsid w:val="00426244"/>
    <w:rsid w:val="0042627C"/>
    <w:rsid w:val="004271F3"/>
    <w:rsid w:val="00427344"/>
    <w:rsid w:val="00427548"/>
    <w:rsid w:val="00427B2D"/>
    <w:rsid w:val="004301B5"/>
    <w:rsid w:val="00430273"/>
    <w:rsid w:val="00430411"/>
    <w:rsid w:val="00430512"/>
    <w:rsid w:val="004305FC"/>
    <w:rsid w:val="0043078D"/>
    <w:rsid w:val="00430921"/>
    <w:rsid w:val="00430C26"/>
    <w:rsid w:val="00430C47"/>
    <w:rsid w:val="00430E15"/>
    <w:rsid w:val="00430E62"/>
    <w:rsid w:val="00430E9F"/>
    <w:rsid w:val="004310C6"/>
    <w:rsid w:val="004314C3"/>
    <w:rsid w:val="00431682"/>
    <w:rsid w:val="004317A6"/>
    <w:rsid w:val="00431C0C"/>
    <w:rsid w:val="00432440"/>
    <w:rsid w:val="004326EB"/>
    <w:rsid w:val="0043299C"/>
    <w:rsid w:val="004339E9"/>
    <w:rsid w:val="00433BF7"/>
    <w:rsid w:val="00433E24"/>
    <w:rsid w:val="0043404F"/>
    <w:rsid w:val="00434084"/>
    <w:rsid w:val="004341B2"/>
    <w:rsid w:val="004342D9"/>
    <w:rsid w:val="004343CC"/>
    <w:rsid w:val="00434B68"/>
    <w:rsid w:val="00435282"/>
    <w:rsid w:val="004353A6"/>
    <w:rsid w:val="00435570"/>
    <w:rsid w:val="0043562C"/>
    <w:rsid w:val="0043563C"/>
    <w:rsid w:val="0043606C"/>
    <w:rsid w:val="0043661D"/>
    <w:rsid w:val="00436D62"/>
    <w:rsid w:val="00436EF8"/>
    <w:rsid w:val="00437010"/>
    <w:rsid w:val="004373FA"/>
    <w:rsid w:val="00437976"/>
    <w:rsid w:val="00437B37"/>
    <w:rsid w:val="00437F47"/>
    <w:rsid w:val="00437F86"/>
    <w:rsid w:val="00440034"/>
    <w:rsid w:val="00440266"/>
    <w:rsid w:val="0044030A"/>
    <w:rsid w:val="00440704"/>
    <w:rsid w:val="00440AFB"/>
    <w:rsid w:val="00440C56"/>
    <w:rsid w:val="00440D45"/>
    <w:rsid w:val="00440E68"/>
    <w:rsid w:val="00440FF6"/>
    <w:rsid w:val="00441711"/>
    <w:rsid w:val="00441B5C"/>
    <w:rsid w:val="00441DC2"/>
    <w:rsid w:val="00442524"/>
    <w:rsid w:val="00442873"/>
    <w:rsid w:val="00442F63"/>
    <w:rsid w:val="004431F9"/>
    <w:rsid w:val="004435A9"/>
    <w:rsid w:val="00443679"/>
    <w:rsid w:val="00443A0F"/>
    <w:rsid w:val="00443C13"/>
    <w:rsid w:val="00444C0B"/>
    <w:rsid w:val="00445553"/>
    <w:rsid w:val="004455C1"/>
    <w:rsid w:val="00445994"/>
    <w:rsid w:val="00445EA0"/>
    <w:rsid w:val="0044617E"/>
    <w:rsid w:val="004463D8"/>
    <w:rsid w:val="004463DB"/>
    <w:rsid w:val="004468EB"/>
    <w:rsid w:val="004469BC"/>
    <w:rsid w:val="00446E39"/>
    <w:rsid w:val="004470AB"/>
    <w:rsid w:val="004477F7"/>
    <w:rsid w:val="004478A7"/>
    <w:rsid w:val="004478D3"/>
    <w:rsid w:val="00447DAF"/>
    <w:rsid w:val="00450294"/>
    <w:rsid w:val="004502F7"/>
    <w:rsid w:val="00450D34"/>
    <w:rsid w:val="004512D9"/>
    <w:rsid w:val="00451C0B"/>
    <w:rsid w:val="004521E8"/>
    <w:rsid w:val="00452D17"/>
    <w:rsid w:val="00452EBC"/>
    <w:rsid w:val="0045321C"/>
    <w:rsid w:val="00453EEA"/>
    <w:rsid w:val="00453F9D"/>
    <w:rsid w:val="004544B5"/>
    <w:rsid w:val="00454941"/>
    <w:rsid w:val="00455F06"/>
    <w:rsid w:val="00455FE2"/>
    <w:rsid w:val="00456239"/>
    <w:rsid w:val="00456AA5"/>
    <w:rsid w:val="00456BD9"/>
    <w:rsid w:val="00456D3E"/>
    <w:rsid w:val="00456D5B"/>
    <w:rsid w:val="00457167"/>
    <w:rsid w:val="00457C10"/>
    <w:rsid w:val="00457CB1"/>
    <w:rsid w:val="004603E0"/>
    <w:rsid w:val="00460719"/>
    <w:rsid w:val="00460E2A"/>
    <w:rsid w:val="00461197"/>
    <w:rsid w:val="004613E3"/>
    <w:rsid w:val="00461C38"/>
    <w:rsid w:val="004622DF"/>
    <w:rsid w:val="004623A5"/>
    <w:rsid w:val="00462A34"/>
    <w:rsid w:val="00462E58"/>
    <w:rsid w:val="004631DA"/>
    <w:rsid w:val="0046322B"/>
    <w:rsid w:val="00463397"/>
    <w:rsid w:val="00463DD8"/>
    <w:rsid w:val="00464074"/>
    <w:rsid w:val="00464102"/>
    <w:rsid w:val="00464164"/>
    <w:rsid w:val="00464199"/>
    <w:rsid w:val="00465369"/>
    <w:rsid w:val="0046548E"/>
    <w:rsid w:val="00465824"/>
    <w:rsid w:val="00465C11"/>
    <w:rsid w:val="00466457"/>
    <w:rsid w:val="004665D1"/>
    <w:rsid w:val="00466AF3"/>
    <w:rsid w:val="00467279"/>
    <w:rsid w:val="004700B7"/>
    <w:rsid w:val="00470417"/>
    <w:rsid w:val="00470808"/>
    <w:rsid w:val="00470834"/>
    <w:rsid w:val="0047098C"/>
    <w:rsid w:val="00470C98"/>
    <w:rsid w:val="00470FE3"/>
    <w:rsid w:val="00471295"/>
    <w:rsid w:val="004712F2"/>
    <w:rsid w:val="004713D1"/>
    <w:rsid w:val="00471942"/>
    <w:rsid w:val="00471A46"/>
    <w:rsid w:val="00471B3E"/>
    <w:rsid w:val="00471BE9"/>
    <w:rsid w:val="00471DC7"/>
    <w:rsid w:val="00472111"/>
    <w:rsid w:val="0047272C"/>
    <w:rsid w:val="00472A06"/>
    <w:rsid w:val="00472E85"/>
    <w:rsid w:val="00472FED"/>
    <w:rsid w:val="0047322C"/>
    <w:rsid w:val="00473618"/>
    <w:rsid w:val="004736FA"/>
    <w:rsid w:val="004746A6"/>
    <w:rsid w:val="00474A5C"/>
    <w:rsid w:val="00474B28"/>
    <w:rsid w:val="00474BA6"/>
    <w:rsid w:val="00474C5B"/>
    <w:rsid w:val="00475514"/>
    <w:rsid w:val="00475B68"/>
    <w:rsid w:val="004760A1"/>
    <w:rsid w:val="00476931"/>
    <w:rsid w:val="0047702C"/>
    <w:rsid w:val="00477181"/>
    <w:rsid w:val="00477621"/>
    <w:rsid w:val="004776D7"/>
    <w:rsid w:val="00477D43"/>
    <w:rsid w:val="00477EDD"/>
    <w:rsid w:val="00477FB7"/>
    <w:rsid w:val="00480439"/>
    <w:rsid w:val="00480BF5"/>
    <w:rsid w:val="00480C5C"/>
    <w:rsid w:val="00480C62"/>
    <w:rsid w:val="00480F88"/>
    <w:rsid w:val="004810CF"/>
    <w:rsid w:val="00481C37"/>
    <w:rsid w:val="00482064"/>
    <w:rsid w:val="00482276"/>
    <w:rsid w:val="00482B89"/>
    <w:rsid w:val="00482BDF"/>
    <w:rsid w:val="00482DFC"/>
    <w:rsid w:val="004831C1"/>
    <w:rsid w:val="00483202"/>
    <w:rsid w:val="0048342F"/>
    <w:rsid w:val="004834E5"/>
    <w:rsid w:val="004839F9"/>
    <w:rsid w:val="00483AD3"/>
    <w:rsid w:val="00484005"/>
    <w:rsid w:val="0048442E"/>
    <w:rsid w:val="00484589"/>
    <w:rsid w:val="004845A1"/>
    <w:rsid w:val="00484E3D"/>
    <w:rsid w:val="004850CD"/>
    <w:rsid w:val="00485155"/>
    <w:rsid w:val="00485848"/>
    <w:rsid w:val="00485955"/>
    <w:rsid w:val="00485B08"/>
    <w:rsid w:val="00485C89"/>
    <w:rsid w:val="00486283"/>
    <w:rsid w:val="00486617"/>
    <w:rsid w:val="0048672B"/>
    <w:rsid w:val="00486A48"/>
    <w:rsid w:val="00486A69"/>
    <w:rsid w:val="00486B54"/>
    <w:rsid w:val="0048710C"/>
    <w:rsid w:val="004872C2"/>
    <w:rsid w:val="00487542"/>
    <w:rsid w:val="00487570"/>
    <w:rsid w:val="00487855"/>
    <w:rsid w:val="00487BEA"/>
    <w:rsid w:val="00487EBB"/>
    <w:rsid w:val="0049007D"/>
    <w:rsid w:val="00490320"/>
    <w:rsid w:val="004904AA"/>
    <w:rsid w:val="00490A73"/>
    <w:rsid w:val="00490AA8"/>
    <w:rsid w:val="00490BD9"/>
    <w:rsid w:val="004910E7"/>
    <w:rsid w:val="00491177"/>
    <w:rsid w:val="00491646"/>
    <w:rsid w:val="004916C9"/>
    <w:rsid w:val="0049172A"/>
    <w:rsid w:val="004917F8"/>
    <w:rsid w:val="004925C2"/>
    <w:rsid w:val="00492626"/>
    <w:rsid w:val="00492D96"/>
    <w:rsid w:val="00492E27"/>
    <w:rsid w:val="00492EF1"/>
    <w:rsid w:val="00493872"/>
    <w:rsid w:val="00493A9A"/>
    <w:rsid w:val="004941D2"/>
    <w:rsid w:val="0049422A"/>
    <w:rsid w:val="004946CB"/>
    <w:rsid w:val="0049487A"/>
    <w:rsid w:val="00494CE0"/>
    <w:rsid w:val="00494DBD"/>
    <w:rsid w:val="00495181"/>
    <w:rsid w:val="00495B71"/>
    <w:rsid w:val="00495BE4"/>
    <w:rsid w:val="00495C00"/>
    <w:rsid w:val="00496178"/>
    <w:rsid w:val="00496D1D"/>
    <w:rsid w:val="00496EC1"/>
    <w:rsid w:val="00497446"/>
    <w:rsid w:val="0049773E"/>
    <w:rsid w:val="00497BE8"/>
    <w:rsid w:val="00497E18"/>
    <w:rsid w:val="00497FDE"/>
    <w:rsid w:val="004A06E1"/>
    <w:rsid w:val="004A0772"/>
    <w:rsid w:val="004A0BA0"/>
    <w:rsid w:val="004A0F40"/>
    <w:rsid w:val="004A0FF9"/>
    <w:rsid w:val="004A11F7"/>
    <w:rsid w:val="004A1226"/>
    <w:rsid w:val="004A16BD"/>
    <w:rsid w:val="004A1797"/>
    <w:rsid w:val="004A1FBB"/>
    <w:rsid w:val="004A1FBF"/>
    <w:rsid w:val="004A21ED"/>
    <w:rsid w:val="004A2B22"/>
    <w:rsid w:val="004A2BD8"/>
    <w:rsid w:val="004A2DFE"/>
    <w:rsid w:val="004A32A7"/>
    <w:rsid w:val="004A3312"/>
    <w:rsid w:val="004A35F4"/>
    <w:rsid w:val="004A3BB0"/>
    <w:rsid w:val="004A3C53"/>
    <w:rsid w:val="004A421F"/>
    <w:rsid w:val="004A451C"/>
    <w:rsid w:val="004A52E6"/>
    <w:rsid w:val="004A6102"/>
    <w:rsid w:val="004A611F"/>
    <w:rsid w:val="004A6403"/>
    <w:rsid w:val="004A66CB"/>
    <w:rsid w:val="004A6768"/>
    <w:rsid w:val="004A7407"/>
    <w:rsid w:val="004A77ED"/>
    <w:rsid w:val="004A7C0B"/>
    <w:rsid w:val="004A7F15"/>
    <w:rsid w:val="004B07F5"/>
    <w:rsid w:val="004B09F4"/>
    <w:rsid w:val="004B0F43"/>
    <w:rsid w:val="004B0F83"/>
    <w:rsid w:val="004B1006"/>
    <w:rsid w:val="004B104E"/>
    <w:rsid w:val="004B1470"/>
    <w:rsid w:val="004B1688"/>
    <w:rsid w:val="004B1E06"/>
    <w:rsid w:val="004B236A"/>
    <w:rsid w:val="004B25E2"/>
    <w:rsid w:val="004B31E9"/>
    <w:rsid w:val="004B3317"/>
    <w:rsid w:val="004B34AF"/>
    <w:rsid w:val="004B3C16"/>
    <w:rsid w:val="004B3C41"/>
    <w:rsid w:val="004B3CC5"/>
    <w:rsid w:val="004B4671"/>
    <w:rsid w:val="004B46E2"/>
    <w:rsid w:val="004B47AC"/>
    <w:rsid w:val="004B4A9E"/>
    <w:rsid w:val="004B4B92"/>
    <w:rsid w:val="004B4C3F"/>
    <w:rsid w:val="004B4DEA"/>
    <w:rsid w:val="004B4FAC"/>
    <w:rsid w:val="004B59A3"/>
    <w:rsid w:val="004B6710"/>
    <w:rsid w:val="004B6831"/>
    <w:rsid w:val="004B793B"/>
    <w:rsid w:val="004B7B03"/>
    <w:rsid w:val="004B7C23"/>
    <w:rsid w:val="004B7E46"/>
    <w:rsid w:val="004B7E8F"/>
    <w:rsid w:val="004B7F60"/>
    <w:rsid w:val="004B7F76"/>
    <w:rsid w:val="004C105E"/>
    <w:rsid w:val="004C154C"/>
    <w:rsid w:val="004C188F"/>
    <w:rsid w:val="004C1893"/>
    <w:rsid w:val="004C18B7"/>
    <w:rsid w:val="004C2254"/>
    <w:rsid w:val="004C23E1"/>
    <w:rsid w:val="004C2A22"/>
    <w:rsid w:val="004C2C0F"/>
    <w:rsid w:val="004C3489"/>
    <w:rsid w:val="004C3D7B"/>
    <w:rsid w:val="004C48FF"/>
    <w:rsid w:val="004C4EA8"/>
    <w:rsid w:val="004C54BA"/>
    <w:rsid w:val="004C56A2"/>
    <w:rsid w:val="004C57C2"/>
    <w:rsid w:val="004C5A41"/>
    <w:rsid w:val="004C5CD7"/>
    <w:rsid w:val="004C5FBA"/>
    <w:rsid w:val="004C6338"/>
    <w:rsid w:val="004C64D6"/>
    <w:rsid w:val="004C6689"/>
    <w:rsid w:val="004C6AAA"/>
    <w:rsid w:val="004C6BBC"/>
    <w:rsid w:val="004C6DCD"/>
    <w:rsid w:val="004C6F50"/>
    <w:rsid w:val="004C7299"/>
    <w:rsid w:val="004C7DAC"/>
    <w:rsid w:val="004C7F6E"/>
    <w:rsid w:val="004D0265"/>
    <w:rsid w:val="004D0648"/>
    <w:rsid w:val="004D06FC"/>
    <w:rsid w:val="004D0B2E"/>
    <w:rsid w:val="004D0C9F"/>
    <w:rsid w:val="004D0D6D"/>
    <w:rsid w:val="004D0E8E"/>
    <w:rsid w:val="004D119E"/>
    <w:rsid w:val="004D1342"/>
    <w:rsid w:val="004D181F"/>
    <w:rsid w:val="004D19A3"/>
    <w:rsid w:val="004D19AC"/>
    <w:rsid w:val="004D1B26"/>
    <w:rsid w:val="004D1EC3"/>
    <w:rsid w:val="004D21A2"/>
    <w:rsid w:val="004D2F9E"/>
    <w:rsid w:val="004D301D"/>
    <w:rsid w:val="004D3174"/>
    <w:rsid w:val="004D358C"/>
    <w:rsid w:val="004D39E9"/>
    <w:rsid w:val="004D3F9E"/>
    <w:rsid w:val="004D437B"/>
    <w:rsid w:val="004D4978"/>
    <w:rsid w:val="004D4A5B"/>
    <w:rsid w:val="004D4DC8"/>
    <w:rsid w:val="004D5254"/>
    <w:rsid w:val="004D5832"/>
    <w:rsid w:val="004D5B55"/>
    <w:rsid w:val="004D5D0F"/>
    <w:rsid w:val="004D6366"/>
    <w:rsid w:val="004D698C"/>
    <w:rsid w:val="004D6B8A"/>
    <w:rsid w:val="004D6CB8"/>
    <w:rsid w:val="004D724D"/>
    <w:rsid w:val="004D74F9"/>
    <w:rsid w:val="004D7815"/>
    <w:rsid w:val="004D7CEB"/>
    <w:rsid w:val="004E0170"/>
    <w:rsid w:val="004E0219"/>
    <w:rsid w:val="004E0269"/>
    <w:rsid w:val="004E027E"/>
    <w:rsid w:val="004E066B"/>
    <w:rsid w:val="004E08F9"/>
    <w:rsid w:val="004E095A"/>
    <w:rsid w:val="004E0970"/>
    <w:rsid w:val="004E1565"/>
    <w:rsid w:val="004E15C4"/>
    <w:rsid w:val="004E191E"/>
    <w:rsid w:val="004E193F"/>
    <w:rsid w:val="004E1E28"/>
    <w:rsid w:val="004E21B7"/>
    <w:rsid w:val="004E244D"/>
    <w:rsid w:val="004E28A6"/>
    <w:rsid w:val="004E2D88"/>
    <w:rsid w:val="004E3E23"/>
    <w:rsid w:val="004E411D"/>
    <w:rsid w:val="004E4BBC"/>
    <w:rsid w:val="004E4D81"/>
    <w:rsid w:val="004E4EAD"/>
    <w:rsid w:val="004E4FC3"/>
    <w:rsid w:val="004E5161"/>
    <w:rsid w:val="004E5558"/>
    <w:rsid w:val="004E5BD8"/>
    <w:rsid w:val="004E5CF6"/>
    <w:rsid w:val="004E602A"/>
    <w:rsid w:val="004E607A"/>
    <w:rsid w:val="004E616E"/>
    <w:rsid w:val="004E65E1"/>
    <w:rsid w:val="004E6954"/>
    <w:rsid w:val="004E75A9"/>
    <w:rsid w:val="004E7DBA"/>
    <w:rsid w:val="004E7E47"/>
    <w:rsid w:val="004F0010"/>
    <w:rsid w:val="004F04BB"/>
    <w:rsid w:val="004F05A5"/>
    <w:rsid w:val="004F098D"/>
    <w:rsid w:val="004F0CD7"/>
    <w:rsid w:val="004F0FA8"/>
    <w:rsid w:val="004F135E"/>
    <w:rsid w:val="004F148E"/>
    <w:rsid w:val="004F1BA9"/>
    <w:rsid w:val="004F1F14"/>
    <w:rsid w:val="004F1F81"/>
    <w:rsid w:val="004F214E"/>
    <w:rsid w:val="004F277E"/>
    <w:rsid w:val="004F2846"/>
    <w:rsid w:val="004F3177"/>
    <w:rsid w:val="004F3306"/>
    <w:rsid w:val="004F3398"/>
    <w:rsid w:val="004F37F3"/>
    <w:rsid w:val="004F3812"/>
    <w:rsid w:val="004F3D9B"/>
    <w:rsid w:val="004F430E"/>
    <w:rsid w:val="004F43A8"/>
    <w:rsid w:val="004F47BB"/>
    <w:rsid w:val="004F4802"/>
    <w:rsid w:val="004F5658"/>
    <w:rsid w:val="004F5980"/>
    <w:rsid w:val="004F5A23"/>
    <w:rsid w:val="004F5E50"/>
    <w:rsid w:val="004F5F54"/>
    <w:rsid w:val="004F61E7"/>
    <w:rsid w:val="004F63BE"/>
    <w:rsid w:val="004F6A46"/>
    <w:rsid w:val="004F6AF5"/>
    <w:rsid w:val="004F6B99"/>
    <w:rsid w:val="004F6D4E"/>
    <w:rsid w:val="004F7079"/>
    <w:rsid w:val="004F78B1"/>
    <w:rsid w:val="004F7C56"/>
    <w:rsid w:val="004F7FD3"/>
    <w:rsid w:val="005001F6"/>
    <w:rsid w:val="00500F09"/>
    <w:rsid w:val="005019D5"/>
    <w:rsid w:val="00501A22"/>
    <w:rsid w:val="00501AF5"/>
    <w:rsid w:val="00501B1C"/>
    <w:rsid w:val="00501B89"/>
    <w:rsid w:val="00501DF9"/>
    <w:rsid w:val="00501E6F"/>
    <w:rsid w:val="00501EAC"/>
    <w:rsid w:val="005026F0"/>
    <w:rsid w:val="0050276A"/>
    <w:rsid w:val="00502927"/>
    <w:rsid w:val="005029AD"/>
    <w:rsid w:val="00502C38"/>
    <w:rsid w:val="00502DBE"/>
    <w:rsid w:val="00503756"/>
    <w:rsid w:val="005038C3"/>
    <w:rsid w:val="0050398B"/>
    <w:rsid w:val="00504139"/>
    <w:rsid w:val="00504538"/>
    <w:rsid w:val="00504D92"/>
    <w:rsid w:val="00505198"/>
    <w:rsid w:val="005055E1"/>
    <w:rsid w:val="00505B39"/>
    <w:rsid w:val="00505BCA"/>
    <w:rsid w:val="00505C69"/>
    <w:rsid w:val="00505E22"/>
    <w:rsid w:val="00505E50"/>
    <w:rsid w:val="00505EB1"/>
    <w:rsid w:val="00506128"/>
    <w:rsid w:val="00506D00"/>
    <w:rsid w:val="00506DF6"/>
    <w:rsid w:val="005072D5"/>
    <w:rsid w:val="0050733C"/>
    <w:rsid w:val="005075F3"/>
    <w:rsid w:val="005077CF"/>
    <w:rsid w:val="005077D8"/>
    <w:rsid w:val="00510801"/>
    <w:rsid w:val="005109EC"/>
    <w:rsid w:val="00511774"/>
    <w:rsid w:val="00511A12"/>
    <w:rsid w:val="00512343"/>
    <w:rsid w:val="0051263D"/>
    <w:rsid w:val="00512AA7"/>
    <w:rsid w:val="00512CAC"/>
    <w:rsid w:val="005133F4"/>
    <w:rsid w:val="00513578"/>
    <w:rsid w:val="00513B6F"/>
    <w:rsid w:val="005142B7"/>
    <w:rsid w:val="00514432"/>
    <w:rsid w:val="00514463"/>
    <w:rsid w:val="005145D2"/>
    <w:rsid w:val="005146BD"/>
    <w:rsid w:val="005148DD"/>
    <w:rsid w:val="00514D44"/>
    <w:rsid w:val="00514E62"/>
    <w:rsid w:val="00514F94"/>
    <w:rsid w:val="00515363"/>
    <w:rsid w:val="00515364"/>
    <w:rsid w:val="0051576B"/>
    <w:rsid w:val="00516651"/>
    <w:rsid w:val="005168FB"/>
    <w:rsid w:val="00517B03"/>
    <w:rsid w:val="00517DED"/>
    <w:rsid w:val="00520282"/>
    <w:rsid w:val="0052044B"/>
    <w:rsid w:val="00520F81"/>
    <w:rsid w:val="0052119D"/>
    <w:rsid w:val="00521B00"/>
    <w:rsid w:val="00521BBF"/>
    <w:rsid w:val="00521DFE"/>
    <w:rsid w:val="005222C4"/>
    <w:rsid w:val="00522665"/>
    <w:rsid w:val="005226C2"/>
    <w:rsid w:val="005228B6"/>
    <w:rsid w:val="00523004"/>
    <w:rsid w:val="0052333C"/>
    <w:rsid w:val="0052357C"/>
    <w:rsid w:val="00523922"/>
    <w:rsid w:val="00523A8F"/>
    <w:rsid w:val="00523AB3"/>
    <w:rsid w:val="00524BD1"/>
    <w:rsid w:val="005251B7"/>
    <w:rsid w:val="00525C22"/>
    <w:rsid w:val="005261C3"/>
    <w:rsid w:val="00526369"/>
    <w:rsid w:val="00526673"/>
    <w:rsid w:val="005269AF"/>
    <w:rsid w:val="00526E0F"/>
    <w:rsid w:val="00526F11"/>
    <w:rsid w:val="0052747D"/>
    <w:rsid w:val="0052750C"/>
    <w:rsid w:val="00527839"/>
    <w:rsid w:val="00527AF1"/>
    <w:rsid w:val="00527C02"/>
    <w:rsid w:val="0053076A"/>
    <w:rsid w:val="005307B5"/>
    <w:rsid w:val="0053084C"/>
    <w:rsid w:val="00530896"/>
    <w:rsid w:val="00530C70"/>
    <w:rsid w:val="005312C8"/>
    <w:rsid w:val="0053157C"/>
    <w:rsid w:val="00531AA4"/>
    <w:rsid w:val="00531BA3"/>
    <w:rsid w:val="00532226"/>
    <w:rsid w:val="0053259B"/>
    <w:rsid w:val="00532AC5"/>
    <w:rsid w:val="00533004"/>
    <w:rsid w:val="00533642"/>
    <w:rsid w:val="005336DF"/>
    <w:rsid w:val="00533753"/>
    <w:rsid w:val="005339FB"/>
    <w:rsid w:val="0053457D"/>
    <w:rsid w:val="005346D3"/>
    <w:rsid w:val="00534761"/>
    <w:rsid w:val="00534E8C"/>
    <w:rsid w:val="00534F04"/>
    <w:rsid w:val="00535E33"/>
    <w:rsid w:val="00535E7E"/>
    <w:rsid w:val="00535FF1"/>
    <w:rsid w:val="00536565"/>
    <w:rsid w:val="0053666B"/>
    <w:rsid w:val="0053680D"/>
    <w:rsid w:val="005369C1"/>
    <w:rsid w:val="00536D2C"/>
    <w:rsid w:val="005370EA"/>
    <w:rsid w:val="00537EF2"/>
    <w:rsid w:val="005400A9"/>
    <w:rsid w:val="005400C9"/>
    <w:rsid w:val="00540447"/>
    <w:rsid w:val="00540764"/>
    <w:rsid w:val="005408A0"/>
    <w:rsid w:val="00540BE5"/>
    <w:rsid w:val="00540EED"/>
    <w:rsid w:val="0054114D"/>
    <w:rsid w:val="00541276"/>
    <w:rsid w:val="00541B7A"/>
    <w:rsid w:val="00541E15"/>
    <w:rsid w:val="00542AEC"/>
    <w:rsid w:val="00542E08"/>
    <w:rsid w:val="00542E1F"/>
    <w:rsid w:val="00543E29"/>
    <w:rsid w:val="00543F65"/>
    <w:rsid w:val="0054400E"/>
    <w:rsid w:val="0054416A"/>
    <w:rsid w:val="00544217"/>
    <w:rsid w:val="00544964"/>
    <w:rsid w:val="00544E9B"/>
    <w:rsid w:val="005451E2"/>
    <w:rsid w:val="0054533C"/>
    <w:rsid w:val="00545454"/>
    <w:rsid w:val="0054548E"/>
    <w:rsid w:val="00545A9C"/>
    <w:rsid w:val="00545B31"/>
    <w:rsid w:val="00545E56"/>
    <w:rsid w:val="00545E9F"/>
    <w:rsid w:val="00546818"/>
    <w:rsid w:val="0054682C"/>
    <w:rsid w:val="0054690F"/>
    <w:rsid w:val="00546CAC"/>
    <w:rsid w:val="00546D32"/>
    <w:rsid w:val="00546E26"/>
    <w:rsid w:val="00547D4B"/>
    <w:rsid w:val="00547F71"/>
    <w:rsid w:val="00550017"/>
    <w:rsid w:val="00550422"/>
    <w:rsid w:val="005508B6"/>
    <w:rsid w:val="00550D56"/>
    <w:rsid w:val="00550D7D"/>
    <w:rsid w:val="00551AD6"/>
    <w:rsid w:val="00551F0E"/>
    <w:rsid w:val="005526DE"/>
    <w:rsid w:val="0055320D"/>
    <w:rsid w:val="00553603"/>
    <w:rsid w:val="0055378C"/>
    <w:rsid w:val="00553A24"/>
    <w:rsid w:val="00553C88"/>
    <w:rsid w:val="0055448C"/>
    <w:rsid w:val="00554AF6"/>
    <w:rsid w:val="00554B59"/>
    <w:rsid w:val="0055539F"/>
    <w:rsid w:val="00555E90"/>
    <w:rsid w:val="0055606A"/>
    <w:rsid w:val="005566C5"/>
    <w:rsid w:val="00556785"/>
    <w:rsid w:val="0055695D"/>
    <w:rsid w:val="0055697D"/>
    <w:rsid w:val="00557072"/>
    <w:rsid w:val="00557665"/>
    <w:rsid w:val="00557738"/>
    <w:rsid w:val="00557B01"/>
    <w:rsid w:val="00557C8F"/>
    <w:rsid w:val="0056018A"/>
    <w:rsid w:val="005601C5"/>
    <w:rsid w:val="00560509"/>
    <w:rsid w:val="00560701"/>
    <w:rsid w:val="00560779"/>
    <w:rsid w:val="0056082A"/>
    <w:rsid w:val="0056091F"/>
    <w:rsid w:val="00560A55"/>
    <w:rsid w:val="0056116E"/>
    <w:rsid w:val="0056128E"/>
    <w:rsid w:val="0056169E"/>
    <w:rsid w:val="00561CDE"/>
    <w:rsid w:val="00561D18"/>
    <w:rsid w:val="005621AD"/>
    <w:rsid w:val="00562224"/>
    <w:rsid w:val="0056252F"/>
    <w:rsid w:val="005628C9"/>
    <w:rsid w:val="00562ABF"/>
    <w:rsid w:val="00562EE5"/>
    <w:rsid w:val="00562FFC"/>
    <w:rsid w:val="005634A1"/>
    <w:rsid w:val="00563A91"/>
    <w:rsid w:val="00563BFB"/>
    <w:rsid w:val="00563CE1"/>
    <w:rsid w:val="00563D53"/>
    <w:rsid w:val="00563D58"/>
    <w:rsid w:val="0056423D"/>
    <w:rsid w:val="005645FE"/>
    <w:rsid w:val="00564670"/>
    <w:rsid w:val="00564751"/>
    <w:rsid w:val="0056485E"/>
    <w:rsid w:val="00564A88"/>
    <w:rsid w:val="00564FB3"/>
    <w:rsid w:val="00565272"/>
    <w:rsid w:val="0056540A"/>
    <w:rsid w:val="0056546F"/>
    <w:rsid w:val="00566472"/>
    <w:rsid w:val="00566490"/>
    <w:rsid w:val="005664AF"/>
    <w:rsid w:val="00566565"/>
    <w:rsid w:val="00566B5A"/>
    <w:rsid w:val="00566DB7"/>
    <w:rsid w:val="00566EC0"/>
    <w:rsid w:val="0056721C"/>
    <w:rsid w:val="005673C2"/>
    <w:rsid w:val="005675AF"/>
    <w:rsid w:val="005675CE"/>
    <w:rsid w:val="0056776B"/>
    <w:rsid w:val="00567ED4"/>
    <w:rsid w:val="00570570"/>
    <w:rsid w:val="005708A0"/>
    <w:rsid w:val="0057195E"/>
    <w:rsid w:val="005719A5"/>
    <w:rsid w:val="00571D3B"/>
    <w:rsid w:val="00572759"/>
    <w:rsid w:val="00572831"/>
    <w:rsid w:val="005739EC"/>
    <w:rsid w:val="0057415E"/>
    <w:rsid w:val="00574306"/>
    <w:rsid w:val="00574827"/>
    <w:rsid w:val="00574A3E"/>
    <w:rsid w:val="00574D94"/>
    <w:rsid w:val="005752F0"/>
    <w:rsid w:val="00575331"/>
    <w:rsid w:val="00575427"/>
    <w:rsid w:val="005757D3"/>
    <w:rsid w:val="00575DF5"/>
    <w:rsid w:val="00576056"/>
    <w:rsid w:val="00576268"/>
    <w:rsid w:val="00576500"/>
    <w:rsid w:val="0057660F"/>
    <w:rsid w:val="005768ED"/>
    <w:rsid w:val="00576C6C"/>
    <w:rsid w:val="00576CA6"/>
    <w:rsid w:val="00576D91"/>
    <w:rsid w:val="00576EFB"/>
    <w:rsid w:val="005775EF"/>
    <w:rsid w:val="005778C1"/>
    <w:rsid w:val="00577AB8"/>
    <w:rsid w:val="00577B2B"/>
    <w:rsid w:val="00577F21"/>
    <w:rsid w:val="0058000A"/>
    <w:rsid w:val="00580500"/>
    <w:rsid w:val="00580743"/>
    <w:rsid w:val="005809BE"/>
    <w:rsid w:val="00580AB4"/>
    <w:rsid w:val="00581317"/>
    <w:rsid w:val="005814C2"/>
    <w:rsid w:val="0058153C"/>
    <w:rsid w:val="00581B43"/>
    <w:rsid w:val="00582353"/>
    <w:rsid w:val="0058256D"/>
    <w:rsid w:val="005825E2"/>
    <w:rsid w:val="005826C4"/>
    <w:rsid w:val="0058289B"/>
    <w:rsid w:val="005828A6"/>
    <w:rsid w:val="00582B0E"/>
    <w:rsid w:val="00582B19"/>
    <w:rsid w:val="00582CD8"/>
    <w:rsid w:val="00582F6F"/>
    <w:rsid w:val="005834B5"/>
    <w:rsid w:val="005835B4"/>
    <w:rsid w:val="0058375F"/>
    <w:rsid w:val="005840E0"/>
    <w:rsid w:val="00584340"/>
    <w:rsid w:val="00584408"/>
    <w:rsid w:val="0058446A"/>
    <w:rsid w:val="005845F0"/>
    <w:rsid w:val="005847F1"/>
    <w:rsid w:val="00584C8A"/>
    <w:rsid w:val="00584DDA"/>
    <w:rsid w:val="00584FFF"/>
    <w:rsid w:val="00585251"/>
    <w:rsid w:val="005853B3"/>
    <w:rsid w:val="0058548E"/>
    <w:rsid w:val="005855C3"/>
    <w:rsid w:val="00585A1E"/>
    <w:rsid w:val="00585B44"/>
    <w:rsid w:val="0058623D"/>
    <w:rsid w:val="00586A84"/>
    <w:rsid w:val="00587684"/>
    <w:rsid w:val="00587D8A"/>
    <w:rsid w:val="00590288"/>
    <w:rsid w:val="005903CC"/>
    <w:rsid w:val="0059077F"/>
    <w:rsid w:val="00590858"/>
    <w:rsid w:val="005909E3"/>
    <w:rsid w:val="00590C37"/>
    <w:rsid w:val="00590DF9"/>
    <w:rsid w:val="005910B0"/>
    <w:rsid w:val="005917BD"/>
    <w:rsid w:val="005919C7"/>
    <w:rsid w:val="00591CFF"/>
    <w:rsid w:val="00591D37"/>
    <w:rsid w:val="00592919"/>
    <w:rsid w:val="005929D4"/>
    <w:rsid w:val="00593557"/>
    <w:rsid w:val="00593EC8"/>
    <w:rsid w:val="005945DA"/>
    <w:rsid w:val="0059489B"/>
    <w:rsid w:val="00594C01"/>
    <w:rsid w:val="0059540E"/>
    <w:rsid w:val="005961FE"/>
    <w:rsid w:val="005963E9"/>
    <w:rsid w:val="0059668D"/>
    <w:rsid w:val="00596C66"/>
    <w:rsid w:val="00597271"/>
    <w:rsid w:val="00597953"/>
    <w:rsid w:val="00597C51"/>
    <w:rsid w:val="00597D34"/>
    <w:rsid w:val="00597D68"/>
    <w:rsid w:val="005A021A"/>
    <w:rsid w:val="005A0B35"/>
    <w:rsid w:val="005A0B40"/>
    <w:rsid w:val="005A0CDB"/>
    <w:rsid w:val="005A10E3"/>
    <w:rsid w:val="005A1322"/>
    <w:rsid w:val="005A14D2"/>
    <w:rsid w:val="005A17D4"/>
    <w:rsid w:val="005A19A6"/>
    <w:rsid w:val="005A1CD0"/>
    <w:rsid w:val="005A1CF9"/>
    <w:rsid w:val="005A20B5"/>
    <w:rsid w:val="005A212F"/>
    <w:rsid w:val="005A222E"/>
    <w:rsid w:val="005A2966"/>
    <w:rsid w:val="005A298E"/>
    <w:rsid w:val="005A2DD0"/>
    <w:rsid w:val="005A30CC"/>
    <w:rsid w:val="005A30DC"/>
    <w:rsid w:val="005A31B5"/>
    <w:rsid w:val="005A369A"/>
    <w:rsid w:val="005A3749"/>
    <w:rsid w:val="005A3F8E"/>
    <w:rsid w:val="005A4103"/>
    <w:rsid w:val="005A4B8A"/>
    <w:rsid w:val="005A4CB7"/>
    <w:rsid w:val="005A4D41"/>
    <w:rsid w:val="005A4D98"/>
    <w:rsid w:val="005A5C38"/>
    <w:rsid w:val="005A605E"/>
    <w:rsid w:val="005A6819"/>
    <w:rsid w:val="005A6894"/>
    <w:rsid w:val="005A6BC6"/>
    <w:rsid w:val="005A6CE6"/>
    <w:rsid w:val="005A6D7F"/>
    <w:rsid w:val="005A700D"/>
    <w:rsid w:val="005A741F"/>
    <w:rsid w:val="005A783E"/>
    <w:rsid w:val="005A7C04"/>
    <w:rsid w:val="005A7C8E"/>
    <w:rsid w:val="005A7F4E"/>
    <w:rsid w:val="005B000E"/>
    <w:rsid w:val="005B0076"/>
    <w:rsid w:val="005B0B83"/>
    <w:rsid w:val="005B0D49"/>
    <w:rsid w:val="005B1227"/>
    <w:rsid w:val="005B12C9"/>
    <w:rsid w:val="005B1318"/>
    <w:rsid w:val="005B1319"/>
    <w:rsid w:val="005B1B46"/>
    <w:rsid w:val="005B1D94"/>
    <w:rsid w:val="005B1E5F"/>
    <w:rsid w:val="005B2729"/>
    <w:rsid w:val="005B3080"/>
    <w:rsid w:val="005B3224"/>
    <w:rsid w:val="005B35BD"/>
    <w:rsid w:val="005B365E"/>
    <w:rsid w:val="005B463C"/>
    <w:rsid w:val="005B4863"/>
    <w:rsid w:val="005B4C9F"/>
    <w:rsid w:val="005B4D61"/>
    <w:rsid w:val="005B4D66"/>
    <w:rsid w:val="005B52E4"/>
    <w:rsid w:val="005B5331"/>
    <w:rsid w:val="005B55CA"/>
    <w:rsid w:val="005B59B8"/>
    <w:rsid w:val="005B5B61"/>
    <w:rsid w:val="005B5CF1"/>
    <w:rsid w:val="005B60D5"/>
    <w:rsid w:val="005B66E1"/>
    <w:rsid w:val="005B6D0D"/>
    <w:rsid w:val="005B6E9F"/>
    <w:rsid w:val="005B72A3"/>
    <w:rsid w:val="005B7B17"/>
    <w:rsid w:val="005C00FA"/>
    <w:rsid w:val="005C0895"/>
    <w:rsid w:val="005C0BBD"/>
    <w:rsid w:val="005C0BE3"/>
    <w:rsid w:val="005C10B1"/>
    <w:rsid w:val="005C1108"/>
    <w:rsid w:val="005C187C"/>
    <w:rsid w:val="005C195F"/>
    <w:rsid w:val="005C2039"/>
    <w:rsid w:val="005C22AC"/>
    <w:rsid w:val="005C2373"/>
    <w:rsid w:val="005C28A2"/>
    <w:rsid w:val="005C28D5"/>
    <w:rsid w:val="005C32D3"/>
    <w:rsid w:val="005C35F9"/>
    <w:rsid w:val="005C388E"/>
    <w:rsid w:val="005C392D"/>
    <w:rsid w:val="005C3B7D"/>
    <w:rsid w:val="005C45BE"/>
    <w:rsid w:val="005C4EE9"/>
    <w:rsid w:val="005C502F"/>
    <w:rsid w:val="005C59E7"/>
    <w:rsid w:val="005C59F6"/>
    <w:rsid w:val="005C5FE6"/>
    <w:rsid w:val="005C6C32"/>
    <w:rsid w:val="005C6F9E"/>
    <w:rsid w:val="005C7800"/>
    <w:rsid w:val="005C7847"/>
    <w:rsid w:val="005C7E5B"/>
    <w:rsid w:val="005C7F2E"/>
    <w:rsid w:val="005D0058"/>
    <w:rsid w:val="005D0CC3"/>
    <w:rsid w:val="005D0D85"/>
    <w:rsid w:val="005D1230"/>
    <w:rsid w:val="005D1840"/>
    <w:rsid w:val="005D1A21"/>
    <w:rsid w:val="005D1D96"/>
    <w:rsid w:val="005D1F8F"/>
    <w:rsid w:val="005D21C0"/>
    <w:rsid w:val="005D237C"/>
    <w:rsid w:val="005D281C"/>
    <w:rsid w:val="005D2856"/>
    <w:rsid w:val="005D29B2"/>
    <w:rsid w:val="005D2A35"/>
    <w:rsid w:val="005D334A"/>
    <w:rsid w:val="005D3CF5"/>
    <w:rsid w:val="005D3DDA"/>
    <w:rsid w:val="005D3E7B"/>
    <w:rsid w:val="005D3FDE"/>
    <w:rsid w:val="005D42E7"/>
    <w:rsid w:val="005D4657"/>
    <w:rsid w:val="005D4814"/>
    <w:rsid w:val="005D4B99"/>
    <w:rsid w:val="005D4BF0"/>
    <w:rsid w:val="005D5006"/>
    <w:rsid w:val="005D5434"/>
    <w:rsid w:val="005D5712"/>
    <w:rsid w:val="005D58A8"/>
    <w:rsid w:val="005D5AA6"/>
    <w:rsid w:val="005D5D4D"/>
    <w:rsid w:val="005D7268"/>
    <w:rsid w:val="005D73ED"/>
    <w:rsid w:val="005D74B6"/>
    <w:rsid w:val="005D7510"/>
    <w:rsid w:val="005D78C7"/>
    <w:rsid w:val="005D797F"/>
    <w:rsid w:val="005D7C33"/>
    <w:rsid w:val="005E0322"/>
    <w:rsid w:val="005E04D7"/>
    <w:rsid w:val="005E057D"/>
    <w:rsid w:val="005E0683"/>
    <w:rsid w:val="005E08E8"/>
    <w:rsid w:val="005E0A4C"/>
    <w:rsid w:val="005E0B6D"/>
    <w:rsid w:val="005E1310"/>
    <w:rsid w:val="005E135C"/>
    <w:rsid w:val="005E1C24"/>
    <w:rsid w:val="005E217F"/>
    <w:rsid w:val="005E2C1A"/>
    <w:rsid w:val="005E2CE2"/>
    <w:rsid w:val="005E3205"/>
    <w:rsid w:val="005E332E"/>
    <w:rsid w:val="005E35C3"/>
    <w:rsid w:val="005E39DF"/>
    <w:rsid w:val="005E3BD6"/>
    <w:rsid w:val="005E3BFA"/>
    <w:rsid w:val="005E3EA1"/>
    <w:rsid w:val="005E4032"/>
    <w:rsid w:val="005E40B4"/>
    <w:rsid w:val="005E44C3"/>
    <w:rsid w:val="005E47AF"/>
    <w:rsid w:val="005E4BC6"/>
    <w:rsid w:val="005E50A5"/>
    <w:rsid w:val="005E520C"/>
    <w:rsid w:val="005E5270"/>
    <w:rsid w:val="005E5632"/>
    <w:rsid w:val="005E5681"/>
    <w:rsid w:val="005E5786"/>
    <w:rsid w:val="005E583A"/>
    <w:rsid w:val="005E6C46"/>
    <w:rsid w:val="005E77AB"/>
    <w:rsid w:val="005E7D15"/>
    <w:rsid w:val="005E7D3A"/>
    <w:rsid w:val="005E7D51"/>
    <w:rsid w:val="005F06AC"/>
    <w:rsid w:val="005F0ADD"/>
    <w:rsid w:val="005F1002"/>
    <w:rsid w:val="005F15BD"/>
    <w:rsid w:val="005F1903"/>
    <w:rsid w:val="005F19A9"/>
    <w:rsid w:val="005F2021"/>
    <w:rsid w:val="005F27EA"/>
    <w:rsid w:val="005F31D4"/>
    <w:rsid w:val="005F3C9D"/>
    <w:rsid w:val="005F3EB0"/>
    <w:rsid w:val="005F40DC"/>
    <w:rsid w:val="005F4184"/>
    <w:rsid w:val="005F4A88"/>
    <w:rsid w:val="005F4CE2"/>
    <w:rsid w:val="005F4D8C"/>
    <w:rsid w:val="005F4F93"/>
    <w:rsid w:val="005F51FF"/>
    <w:rsid w:val="005F54F5"/>
    <w:rsid w:val="005F575A"/>
    <w:rsid w:val="005F592B"/>
    <w:rsid w:val="005F5FE0"/>
    <w:rsid w:val="005F65AB"/>
    <w:rsid w:val="005F67DF"/>
    <w:rsid w:val="005F6A52"/>
    <w:rsid w:val="005F6F46"/>
    <w:rsid w:val="005F70A0"/>
    <w:rsid w:val="005F74F2"/>
    <w:rsid w:val="005F7A8A"/>
    <w:rsid w:val="005F7FE4"/>
    <w:rsid w:val="006000F1"/>
    <w:rsid w:val="00600183"/>
    <w:rsid w:val="006005D5"/>
    <w:rsid w:val="00600968"/>
    <w:rsid w:val="00600C38"/>
    <w:rsid w:val="00601045"/>
    <w:rsid w:val="006014D8"/>
    <w:rsid w:val="00601A36"/>
    <w:rsid w:val="00602157"/>
    <w:rsid w:val="00602279"/>
    <w:rsid w:val="0060291C"/>
    <w:rsid w:val="006045CE"/>
    <w:rsid w:val="006049FD"/>
    <w:rsid w:val="00604D2D"/>
    <w:rsid w:val="006050AC"/>
    <w:rsid w:val="006056C6"/>
    <w:rsid w:val="00606080"/>
    <w:rsid w:val="0060654F"/>
    <w:rsid w:val="006065AD"/>
    <w:rsid w:val="00606983"/>
    <w:rsid w:val="00606E20"/>
    <w:rsid w:val="00606E66"/>
    <w:rsid w:val="00606F66"/>
    <w:rsid w:val="0060735F"/>
    <w:rsid w:val="006077F0"/>
    <w:rsid w:val="0060780C"/>
    <w:rsid w:val="0060783F"/>
    <w:rsid w:val="00607C3D"/>
    <w:rsid w:val="00607D34"/>
    <w:rsid w:val="006100B2"/>
    <w:rsid w:val="00610577"/>
    <w:rsid w:val="00610A95"/>
    <w:rsid w:val="00610B47"/>
    <w:rsid w:val="00610C9B"/>
    <w:rsid w:val="00611069"/>
    <w:rsid w:val="00611A57"/>
    <w:rsid w:val="00611BAB"/>
    <w:rsid w:val="00611C18"/>
    <w:rsid w:val="00611E6F"/>
    <w:rsid w:val="006123FF"/>
    <w:rsid w:val="00612CEA"/>
    <w:rsid w:val="00612D60"/>
    <w:rsid w:val="0061358F"/>
    <w:rsid w:val="00613A36"/>
    <w:rsid w:val="00613D5D"/>
    <w:rsid w:val="0061459C"/>
    <w:rsid w:val="0061466C"/>
    <w:rsid w:val="00614848"/>
    <w:rsid w:val="00614D19"/>
    <w:rsid w:val="00615138"/>
    <w:rsid w:val="0061544F"/>
    <w:rsid w:val="00615540"/>
    <w:rsid w:val="00615962"/>
    <w:rsid w:val="00615C88"/>
    <w:rsid w:val="00615DD4"/>
    <w:rsid w:val="00615E81"/>
    <w:rsid w:val="00615FE7"/>
    <w:rsid w:val="00616660"/>
    <w:rsid w:val="00616E08"/>
    <w:rsid w:val="00616EFE"/>
    <w:rsid w:val="00617017"/>
    <w:rsid w:val="006172DA"/>
    <w:rsid w:val="00617B08"/>
    <w:rsid w:val="0062013C"/>
    <w:rsid w:val="00620696"/>
    <w:rsid w:val="006206E6"/>
    <w:rsid w:val="00620D17"/>
    <w:rsid w:val="00620D5F"/>
    <w:rsid w:val="00620F05"/>
    <w:rsid w:val="00621243"/>
    <w:rsid w:val="006215AB"/>
    <w:rsid w:val="00621B10"/>
    <w:rsid w:val="00621DF4"/>
    <w:rsid w:val="0062224B"/>
    <w:rsid w:val="00622354"/>
    <w:rsid w:val="00622837"/>
    <w:rsid w:val="00622881"/>
    <w:rsid w:val="00622A52"/>
    <w:rsid w:val="00622EC2"/>
    <w:rsid w:val="00622FD3"/>
    <w:rsid w:val="00623015"/>
    <w:rsid w:val="006230A5"/>
    <w:rsid w:val="00623354"/>
    <w:rsid w:val="0062376C"/>
    <w:rsid w:val="0062407E"/>
    <w:rsid w:val="006242A6"/>
    <w:rsid w:val="00624AD3"/>
    <w:rsid w:val="00624C74"/>
    <w:rsid w:val="006252FB"/>
    <w:rsid w:val="006258D2"/>
    <w:rsid w:val="0062591E"/>
    <w:rsid w:val="00626BB9"/>
    <w:rsid w:val="00626DDD"/>
    <w:rsid w:val="00626E75"/>
    <w:rsid w:val="00626ED4"/>
    <w:rsid w:val="00627178"/>
    <w:rsid w:val="006274FC"/>
    <w:rsid w:val="00627628"/>
    <w:rsid w:val="00627985"/>
    <w:rsid w:val="00627FCA"/>
    <w:rsid w:val="006301B4"/>
    <w:rsid w:val="00630220"/>
    <w:rsid w:val="0063028D"/>
    <w:rsid w:val="0063062A"/>
    <w:rsid w:val="0063076C"/>
    <w:rsid w:val="006309A4"/>
    <w:rsid w:val="00630DB0"/>
    <w:rsid w:val="00630E2D"/>
    <w:rsid w:val="00630FBC"/>
    <w:rsid w:val="006315EA"/>
    <w:rsid w:val="00631864"/>
    <w:rsid w:val="006318AB"/>
    <w:rsid w:val="00632380"/>
    <w:rsid w:val="006326A2"/>
    <w:rsid w:val="00632CE8"/>
    <w:rsid w:val="0063303A"/>
    <w:rsid w:val="00633181"/>
    <w:rsid w:val="00633420"/>
    <w:rsid w:val="00633620"/>
    <w:rsid w:val="00633CDF"/>
    <w:rsid w:val="00633D0A"/>
    <w:rsid w:val="00633E89"/>
    <w:rsid w:val="00634059"/>
    <w:rsid w:val="00634399"/>
    <w:rsid w:val="00634ADC"/>
    <w:rsid w:val="0063503A"/>
    <w:rsid w:val="00635216"/>
    <w:rsid w:val="006356EA"/>
    <w:rsid w:val="00635B01"/>
    <w:rsid w:val="00635D28"/>
    <w:rsid w:val="00635FF2"/>
    <w:rsid w:val="006360EF"/>
    <w:rsid w:val="0063649A"/>
    <w:rsid w:val="0063654D"/>
    <w:rsid w:val="006365B6"/>
    <w:rsid w:val="006366A9"/>
    <w:rsid w:val="00636AA5"/>
    <w:rsid w:val="00636C37"/>
    <w:rsid w:val="00637C63"/>
    <w:rsid w:val="00640083"/>
    <w:rsid w:val="00640125"/>
    <w:rsid w:val="00640AD4"/>
    <w:rsid w:val="00640CE9"/>
    <w:rsid w:val="006411B3"/>
    <w:rsid w:val="006411C5"/>
    <w:rsid w:val="006416A8"/>
    <w:rsid w:val="006419C5"/>
    <w:rsid w:val="006419D4"/>
    <w:rsid w:val="00641B5F"/>
    <w:rsid w:val="00641FF6"/>
    <w:rsid w:val="0064217C"/>
    <w:rsid w:val="00642186"/>
    <w:rsid w:val="006422B3"/>
    <w:rsid w:val="00642501"/>
    <w:rsid w:val="00642862"/>
    <w:rsid w:val="00643CEB"/>
    <w:rsid w:val="00644488"/>
    <w:rsid w:val="006448AE"/>
    <w:rsid w:val="00644D64"/>
    <w:rsid w:val="006459A8"/>
    <w:rsid w:val="00645C7E"/>
    <w:rsid w:val="00645D6A"/>
    <w:rsid w:val="0064604B"/>
    <w:rsid w:val="00646179"/>
    <w:rsid w:val="0064619D"/>
    <w:rsid w:val="006461D7"/>
    <w:rsid w:val="006461E4"/>
    <w:rsid w:val="006464C5"/>
    <w:rsid w:val="00646674"/>
    <w:rsid w:val="00646CA2"/>
    <w:rsid w:val="00646D18"/>
    <w:rsid w:val="006470A8"/>
    <w:rsid w:val="006474F4"/>
    <w:rsid w:val="00647559"/>
    <w:rsid w:val="00647CDE"/>
    <w:rsid w:val="00647E87"/>
    <w:rsid w:val="006503AE"/>
    <w:rsid w:val="00650638"/>
    <w:rsid w:val="006507B8"/>
    <w:rsid w:val="006513FB"/>
    <w:rsid w:val="006515CD"/>
    <w:rsid w:val="00651E07"/>
    <w:rsid w:val="00651FAB"/>
    <w:rsid w:val="006527B5"/>
    <w:rsid w:val="006529BC"/>
    <w:rsid w:val="00652A08"/>
    <w:rsid w:val="00652A25"/>
    <w:rsid w:val="00652AEA"/>
    <w:rsid w:val="006532E1"/>
    <w:rsid w:val="0065351E"/>
    <w:rsid w:val="0065385D"/>
    <w:rsid w:val="00653A0B"/>
    <w:rsid w:val="00653AC8"/>
    <w:rsid w:val="00653AF1"/>
    <w:rsid w:val="00653DFD"/>
    <w:rsid w:val="00653EBD"/>
    <w:rsid w:val="00653F8E"/>
    <w:rsid w:val="0065417F"/>
    <w:rsid w:val="00654600"/>
    <w:rsid w:val="006552C7"/>
    <w:rsid w:val="00655333"/>
    <w:rsid w:val="00655927"/>
    <w:rsid w:val="00655E01"/>
    <w:rsid w:val="00656D4A"/>
    <w:rsid w:val="006571AD"/>
    <w:rsid w:val="0065771A"/>
    <w:rsid w:val="006578A3"/>
    <w:rsid w:val="00657BC9"/>
    <w:rsid w:val="00657CC7"/>
    <w:rsid w:val="0066018F"/>
    <w:rsid w:val="006605F4"/>
    <w:rsid w:val="006606FF"/>
    <w:rsid w:val="006609D3"/>
    <w:rsid w:val="00660C4B"/>
    <w:rsid w:val="00660D8B"/>
    <w:rsid w:val="00661334"/>
    <w:rsid w:val="00661B4E"/>
    <w:rsid w:val="00661E14"/>
    <w:rsid w:val="0066266D"/>
    <w:rsid w:val="006629AE"/>
    <w:rsid w:val="00662ACC"/>
    <w:rsid w:val="00662CA9"/>
    <w:rsid w:val="00663423"/>
    <w:rsid w:val="00663B04"/>
    <w:rsid w:val="00663C28"/>
    <w:rsid w:val="00664061"/>
    <w:rsid w:val="00664441"/>
    <w:rsid w:val="006655A1"/>
    <w:rsid w:val="00665734"/>
    <w:rsid w:val="00665969"/>
    <w:rsid w:val="00665B5B"/>
    <w:rsid w:val="00666171"/>
    <w:rsid w:val="00666613"/>
    <w:rsid w:val="00666636"/>
    <w:rsid w:val="006666D0"/>
    <w:rsid w:val="00666F2E"/>
    <w:rsid w:val="0066776A"/>
    <w:rsid w:val="00667A86"/>
    <w:rsid w:val="00667E1A"/>
    <w:rsid w:val="0067074F"/>
    <w:rsid w:val="0067077A"/>
    <w:rsid w:val="00670E7A"/>
    <w:rsid w:val="00670E8D"/>
    <w:rsid w:val="00670E90"/>
    <w:rsid w:val="0067149F"/>
    <w:rsid w:val="006718D7"/>
    <w:rsid w:val="00671B75"/>
    <w:rsid w:val="00672026"/>
    <w:rsid w:val="00672201"/>
    <w:rsid w:val="006722DA"/>
    <w:rsid w:val="006730B3"/>
    <w:rsid w:val="00673994"/>
    <w:rsid w:val="00674009"/>
    <w:rsid w:val="0067476A"/>
    <w:rsid w:val="00674B74"/>
    <w:rsid w:val="00674F46"/>
    <w:rsid w:val="006751C5"/>
    <w:rsid w:val="006752FF"/>
    <w:rsid w:val="006753C0"/>
    <w:rsid w:val="006756C0"/>
    <w:rsid w:val="00675763"/>
    <w:rsid w:val="00675922"/>
    <w:rsid w:val="00675B63"/>
    <w:rsid w:val="00675DA2"/>
    <w:rsid w:val="0067656B"/>
    <w:rsid w:val="00676D93"/>
    <w:rsid w:val="006770C3"/>
    <w:rsid w:val="006774C8"/>
    <w:rsid w:val="00677F99"/>
    <w:rsid w:val="006803AE"/>
    <w:rsid w:val="00680652"/>
    <w:rsid w:val="00680E1E"/>
    <w:rsid w:val="006814CD"/>
    <w:rsid w:val="006815AE"/>
    <w:rsid w:val="0068187E"/>
    <w:rsid w:val="00681886"/>
    <w:rsid w:val="00681BD4"/>
    <w:rsid w:val="00681F10"/>
    <w:rsid w:val="00682271"/>
    <w:rsid w:val="006827F3"/>
    <w:rsid w:val="0068311F"/>
    <w:rsid w:val="0068335A"/>
    <w:rsid w:val="0068361E"/>
    <w:rsid w:val="0068375A"/>
    <w:rsid w:val="00683D5B"/>
    <w:rsid w:val="00683E16"/>
    <w:rsid w:val="006843A1"/>
    <w:rsid w:val="006843D2"/>
    <w:rsid w:val="0068440D"/>
    <w:rsid w:val="0068494D"/>
    <w:rsid w:val="00684A42"/>
    <w:rsid w:val="00684C21"/>
    <w:rsid w:val="00684E91"/>
    <w:rsid w:val="006852AB"/>
    <w:rsid w:val="006858A1"/>
    <w:rsid w:val="00685B85"/>
    <w:rsid w:val="00685BA1"/>
    <w:rsid w:val="00685BD3"/>
    <w:rsid w:val="00685D7F"/>
    <w:rsid w:val="00685F6A"/>
    <w:rsid w:val="0068648B"/>
    <w:rsid w:val="00686628"/>
    <w:rsid w:val="0068682E"/>
    <w:rsid w:val="00686B3B"/>
    <w:rsid w:val="00686CF3"/>
    <w:rsid w:val="0068706F"/>
    <w:rsid w:val="00687248"/>
    <w:rsid w:val="00687705"/>
    <w:rsid w:val="00687830"/>
    <w:rsid w:val="00687E40"/>
    <w:rsid w:val="0069043D"/>
    <w:rsid w:val="00690780"/>
    <w:rsid w:val="00690BFC"/>
    <w:rsid w:val="006914F2"/>
    <w:rsid w:val="00691654"/>
    <w:rsid w:val="00691A03"/>
    <w:rsid w:val="00691CDB"/>
    <w:rsid w:val="0069246E"/>
    <w:rsid w:val="0069251C"/>
    <w:rsid w:val="00692C29"/>
    <w:rsid w:val="00692FD1"/>
    <w:rsid w:val="0069334C"/>
    <w:rsid w:val="00693CE4"/>
    <w:rsid w:val="00694B09"/>
    <w:rsid w:val="00694B15"/>
    <w:rsid w:val="00694C43"/>
    <w:rsid w:val="0069509A"/>
    <w:rsid w:val="006950B8"/>
    <w:rsid w:val="00695678"/>
    <w:rsid w:val="0069675B"/>
    <w:rsid w:val="00696917"/>
    <w:rsid w:val="0069694C"/>
    <w:rsid w:val="00696B99"/>
    <w:rsid w:val="00696C89"/>
    <w:rsid w:val="00696E06"/>
    <w:rsid w:val="006970C7"/>
    <w:rsid w:val="00697457"/>
    <w:rsid w:val="00697C6A"/>
    <w:rsid w:val="00697D66"/>
    <w:rsid w:val="006A1899"/>
    <w:rsid w:val="006A1B20"/>
    <w:rsid w:val="006A1B2B"/>
    <w:rsid w:val="006A1B57"/>
    <w:rsid w:val="006A1F8B"/>
    <w:rsid w:val="006A1FFA"/>
    <w:rsid w:val="006A2047"/>
    <w:rsid w:val="006A2095"/>
    <w:rsid w:val="006A2952"/>
    <w:rsid w:val="006A2FBA"/>
    <w:rsid w:val="006A324A"/>
    <w:rsid w:val="006A37F8"/>
    <w:rsid w:val="006A38A2"/>
    <w:rsid w:val="006A432A"/>
    <w:rsid w:val="006A4DFF"/>
    <w:rsid w:val="006A4E66"/>
    <w:rsid w:val="006A530E"/>
    <w:rsid w:val="006A5406"/>
    <w:rsid w:val="006A5CC7"/>
    <w:rsid w:val="006A5E37"/>
    <w:rsid w:val="006A5FD6"/>
    <w:rsid w:val="006A5FFA"/>
    <w:rsid w:val="006A6541"/>
    <w:rsid w:val="006A6926"/>
    <w:rsid w:val="006A6E5F"/>
    <w:rsid w:val="006A7575"/>
    <w:rsid w:val="006A788C"/>
    <w:rsid w:val="006A78E4"/>
    <w:rsid w:val="006B07D5"/>
    <w:rsid w:val="006B0B7A"/>
    <w:rsid w:val="006B0C98"/>
    <w:rsid w:val="006B0CA1"/>
    <w:rsid w:val="006B0F04"/>
    <w:rsid w:val="006B162A"/>
    <w:rsid w:val="006B169D"/>
    <w:rsid w:val="006B1965"/>
    <w:rsid w:val="006B1A27"/>
    <w:rsid w:val="006B1C96"/>
    <w:rsid w:val="006B1CE9"/>
    <w:rsid w:val="006B205D"/>
    <w:rsid w:val="006B21DE"/>
    <w:rsid w:val="006B221C"/>
    <w:rsid w:val="006B26F7"/>
    <w:rsid w:val="006B2C4E"/>
    <w:rsid w:val="006B2D2B"/>
    <w:rsid w:val="006B2EE6"/>
    <w:rsid w:val="006B2F21"/>
    <w:rsid w:val="006B3409"/>
    <w:rsid w:val="006B392F"/>
    <w:rsid w:val="006B3E62"/>
    <w:rsid w:val="006B43DD"/>
    <w:rsid w:val="006B4923"/>
    <w:rsid w:val="006B6034"/>
    <w:rsid w:val="006B61E5"/>
    <w:rsid w:val="006B635F"/>
    <w:rsid w:val="006B68AF"/>
    <w:rsid w:val="006B6C24"/>
    <w:rsid w:val="006B7593"/>
    <w:rsid w:val="006B78D9"/>
    <w:rsid w:val="006B7B44"/>
    <w:rsid w:val="006B7D01"/>
    <w:rsid w:val="006B7E94"/>
    <w:rsid w:val="006C0761"/>
    <w:rsid w:val="006C092C"/>
    <w:rsid w:val="006C1609"/>
    <w:rsid w:val="006C1970"/>
    <w:rsid w:val="006C1A2C"/>
    <w:rsid w:val="006C2666"/>
    <w:rsid w:val="006C26B9"/>
    <w:rsid w:val="006C279D"/>
    <w:rsid w:val="006C2B66"/>
    <w:rsid w:val="006C2B7F"/>
    <w:rsid w:val="006C2BC3"/>
    <w:rsid w:val="006C2EE5"/>
    <w:rsid w:val="006C2F07"/>
    <w:rsid w:val="006C2FB5"/>
    <w:rsid w:val="006C3126"/>
    <w:rsid w:val="006C3567"/>
    <w:rsid w:val="006C3856"/>
    <w:rsid w:val="006C3936"/>
    <w:rsid w:val="006C3A38"/>
    <w:rsid w:val="006C3A95"/>
    <w:rsid w:val="006C3C92"/>
    <w:rsid w:val="006C4086"/>
    <w:rsid w:val="006C5624"/>
    <w:rsid w:val="006C5807"/>
    <w:rsid w:val="006C5989"/>
    <w:rsid w:val="006C5DBC"/>
    <w:rsid w:val="006C60E7"/>
    <w:rsid w:val="006C62A3"/>
    <w:rsid w:val="006C66E9"/>
    <w:rsid w:val="006C6AAC"/>
    <w:rsid w:val="006C72C5"/>
    <w:rsid w:val="006C7E6B"/>
    <w:rsid w:val="006D004D"/>
    <w:rsid w:val="006D0431"/>
    <w:rsid w:val="006D04E7"/>
    <w:rsid w:val="006D05A9"/>
    <w:rsid w:val="006D0CB3"/>
    <w:rsid w:val="006D0E69"/>
    <w:rsid w:val="006D113A"/>
    <w:rsid w:val="006D1F6B"/>
    <w:rsid w:val="006D23FF"/>
    <w:rsid w:val="006D2408"/>
    <w:rsid w:val="006D25E7"/>
    <w:rsid w:val="006D268D"/>
    <w:rsid w:val="006D2773"/>
    <w:rsid w:val="006D2EB4"/>
    <w:rsid w:val="006D31B1"/>
    <w:rsid w:val="006D33FE"/>
    <w:rsid w:val="006D366E"/>
    <w:rsid w:val="006D36FB"/>
    <w:rsid w:val="006D39AF"/>
    <w:rsid w:val="006D427D"/>
    <w:rsid w:val="006D4CB1"/>
    <w:rsid w:val="006D4DCE"/>
    <w:rsid w:val="006D5153"/>
    <w:rsid w:val="006D52A9"/>
    <w:rsid w:val="006D5CE4"/>
    <w:rsid w:val="006D5FD3"/>
    <w:rsid w:val="006D69EA"/>
    <w:rsid w:val="006D6A9B"/>
    <w:rsid w:val="006D6CD3"/>
    <w:rsid w:val="006D7338"/>
    <w:rsid w:val="006D793A"/>
    <w:rsid w:val="006D7BD8"/>
    <w:rsid w:val="006E0213"/>
    <w:rsid w:val="006E0AD2"/>
    <w:rsid w:val="006E0E75"/>
    <w:rsid w:val="006E180D"/>
    <w:rsid w:val="006E1C99"/>
    <w:rsid w:val="006E1FA1"/>
    <w:rsid w:val="006E2240"/>
    <w:rsid w:val="006E2497"/>
    <w:rsid w:val="006E273E"/>
    <w:rsid w:val="006E2DDB"/>
    <w:rsid w:val="006E2F1D"/>
    <w:rsid w:val="006E2F34"/>
    <w:rsid w:val="006E324A"/>
    <w:rsid w:val="006E3261"/>
    <w:rsid w:val="006E3384"/>
    <w:rsid w:val="006E343D"/>
    <w:rsid w:val="006E3714"/>
    <w:rsid w:val="006E37D7"/>
    <w:rsid w:val="006E37E1"/>
    <w:rsid w:val="006E3919"/>
    <w:rsid w:val="006E4C1F"/>
    <w:rsid w:val="006E4F4F"/>
    <w:rsid w:val="006E50A2"/>
    <w:rsid w:val="006E52DF"/>
    <w:rsid w:val="006E5399"/>
    <w:rsid w:val="006E53D7"/>
    <w:rsid w:val="006E55E9"/>
    <w:rsid w:val="006E5651"/>
    <w:rsid w:val="006E575B"/>
    <w:rsid w:val="006E58E5"/>
    <w:rsid w:val="006E6040"/>
    <w:rsid w:val="006E64E0"/>
    <w:rsid w:val="006E7B31"/>
    <w:rsid w:val="006E7C36"/>
    <w:rsid w:val="006F01EE"/>
    <w:rsid w:val="006F02BB"/>
    <w:rsid w:val="006F033C"/>
    <w:rsid w:val="006F03E0"/>
    <w:rsid w:val="006F0503"/>
    <w:rsid w:val="006F06DD"/>
    <w:rsid w:val="006F0FDE"/>
    <w:rsid w:val="006F180C"/>
    <w:rsid w:val="006F18D4"/>
    <w:rsid w:val="006F1BE7"/>
    <w:rsid w:val="006F1D2B"/>
    <w:rsid w:val="006F1E47"/>
    <w:rsid w:val="006F1F91"/>
    <w:rsid w:val="006F2586"/>
    <w:rsid w:val="006F264F"/>
    <w:rsid w:val="006F29F0"/>
    <w:rsid w:val="006F2E12"/>
    <w:rsid w:val="006F3925"/>
    <w:rsid w:val="006F3F44"/>
    <w:rsid w:val="006F4185"/>
    <w:rsid w:val="006F41FE"/>
    <w:rsid w:val="006F428C"/>
    <w:rsid w:val="006F452B"/>
    <w:rsid w:val="006F4707"/>
    <w:rsid w:val="006F473A"/>
    <w:rsid w:val="006F482D"/>
    <w:rsid w:val="006F494B"/>
    <w:rsid w:val="006F4A97"/>
    <w:rsid w:val="006F51D9"/>
    <w:rsid w:val="006F51F2"/>
    <w:rsid w:val="006F54A9"/>
    <w:rsid w:val="006F5A4D"/>
    <w:rsid w:val="006F63C0"/>
    <w:rsid w:val="006F66A0"/>
    <w:rsid w:val="006F6724"/>
    <w:rsid w:val="006F6B01"/>
    <w:rsid w:val="006F712C"/>
    <w:rsid w:val="006F76FD"/>
    <w:rsid w:val="006F7BA2"/>
    <w:rsid w:val="006F7DA7"/>
    <w:rsid w:val="00700085"/>
    <w:rsid w:val="0070028E"/>
    <w:rsid w:val="007003BB"/>
    <w:rsid w:val="007005BC"/>
    <w:rsid w:val="00700E8A"/>
    <w:rsid w:val="00700F3E"/>
    <w:rsid w:val="007010EC"/>
    <w:rsid w:val="007013C3"/>
    <w:rsid w:val="00701497"/>
    <w:rsid w:val="007015F6"/>
    <w:rsid w:val="007016D7"/>
    <w:rsid w:val="00701DAB"/>
    <w:rsid w:val="00701EBF"/>
    <w:rsid w:val="007020EB"/>
    <w:rsid w:val="00702456"/>
    <w:rsid w:val="0070272D"/>
    <w:rsid w:val="00702AA0"/>
    <w:rsid w:val="00703398"/>
    <w:rsid w:val="0070345A"/>
    <w:rsid w:val="0070359F"/>
    <w:rsid w:val="007036F6"/>
    <w:rsid w:val="00703A29"/>
    <w:rsid w:val="00703B59"/>
    <w:rsid w:val="00703C4A"/>
    <w:rsid w:val="00703F26"/>
    <w:rsid w:val="0070403C"/>
    <w:rsid w:val="007044C8"/>
    <w:rsid w:val="00704650"/>
    <w:rsid w:val="00704996"/>
    <w:rsid w:val="00704FA6"/>
    <w:rsid w:val="0070539A"/>
    <w:rsid w:val="007055FB"/>
    <w:rsid w:val="00705C0B"/>
    <w:rsid w:val="00706425"/>
    <w:rsid w:val="007071EC"/>
    <w:rsid w:val="007078DF"/>
    <w:rsid w:val="00710259"/>
    <w:rsid w:val="007103DC"/>
    <w:rsid w:val="007107C5"/>
    <w:rsid w:val="007109AA"/>
    <w:rsid w:val="00710AF4"/>
    <w:rsid w:val="00710B68"/>
    <w:rsid w:val="00710B81"/>
    <w:rsid w:val="00710E6D"/>
    <w:rsid w:val="007111EC"/>
    <w:rsid w:val="00711A5B"/>
    <w:rsid w:val="00711DCC"/>
    <w:rsid w:val="007121BF"/>
    <w:rsid w:val="007127D4"/>
    <w:rsid w:val="00712AAF"/>
    <w:rsid w:val="00712B97"/>
    <w:rsid w:val="007130DE"/>
    <w:rsid w:val="00713DE4"/>
    <w:rsid w:val="00713F72"/>
    <w:rsid w:val="00713F7F"/>
    <w:rsid w:val="007140BA"/>
    <w:rsid w:val="00714608"/>
    <w:rsid w:val="00714832"/>
    <w:rsid w:val="007148DD"/>
    <w:rsid w:val="00714952"/>
    <w:rsid w:val="00714BB7"/>
    <w:rsid w:val="00715118"/>
    <w:rsid w:val="00715753"/>
    <w:rsid w:val="00715946"/>
    <w:rsid w:val="00715BAF"/>
    <w:rsid w:val="00715E67"/>
    <w:rsid w:val="00716437"/>
    <w:rsid w:val="007165CD"/>
    <w:rsid w:val="00716B86"/>
    <w:rsid w:val="007170B1"/>
    <w:rsid w:val="00717AB6"/>
    <w:rsid w:val="00720561"/>
    <w:rsid w:val="00720A0D"/>
    <w:rsid w:val="00720CDB"/>
    <w:rsid w:val="00720D92"/>
    <w:rsid w:val="00721175"/>
    <w:rsid w:val="007211BF"/>
    <w:rsid w:val="0072133C"/>
    <w:rsid w:val="00721353"/>
    <w:rsid w:val="00721537"/>
    <w:rsid w:val="00721972"/>
    <w:rsid w:val="00721EE3"/>
    <w:rsid w:val="00721FD9"/>
    <w:rsid w:val="00721FFA"/>
    <w:rsid w:val="00722C1E"/>
    <w:rsid w:val="00723217"/>
    <w:rsid w:val="00723974"/>
    <w:rsid w:val="00723AAA"/>
    <w:rsid w:val="00723C99"/>
    <w:rsid w:val="007241ED"/>
    <w:rsid w:val="007243FC"/>
    <w:rsid w:val="00724DBF"/>
    <w:rsid w:val="00724DF9"/>
    <w:rsid w:val="0072548A"/>
    <w:rsid w:val="00725620"/>
    <w:rsid w:val="007257C7"/>
    <w:rsid w:val="0072675A"/>
    <w:rsid w:val="00726A22"/>
    <w:rsid w:val="00726F75"/>
    <w:rsid w:val="0072703D"/>
    <w:rsid w:val="007273E0"/>
    <w:rsid w:val="00727A46"/>
    <w:rsid w:val="00727CF4"/>
    <w:rsid w:val="00727D9D"/>
    <w:rsid w:val="007303DF"/>
    <w:rsid w:val="00730C42"/>
    <w:rsid w:val="0073149A"/>
    <w:rsid w:val="007318AA"/>
    <w:rsid w:val="00731A6E"/>
    <w:rsid w:val="00731A91"/>
    <w:rsid w:val="00731F75"/>
    <w:rsid w:val="00731FAA"/>
    <w:rsid w:val="00732046"/>
    <w:rsid w:val="007322C9"/>
    <w:rsid w:val="0073264E"/>
    <w:rsid w:val="007326DC"/>
    <w:rsid w:val="007327B8"/>
    <w:rsid w:val="00732907"/>
    <w:rsid w:val="00732A15"/>
    <w:rsid w:val="00732A5C"/>
    <w:rsid w:val="007331F5"/>
    <w:rsid w:val="00733785"/>
    <w:rsid w:val="00733819"/>
    <w:rsid w:val="00733901"/>
    <w:rsid w:val="00733955"/>
    <w:rsid w:val="00733A04"/>
    <w:rsid w:val="00733BB9"/>
    <w:rsid w:val="00734856"/>
    <w:rsid w:val="00734B1B"/>
    <w:rsid w:val="00734D1F"/>
    <w:rsid w:val="00734F07"/>
    <w:rsid w:val="00735AF5"/>
    <w:rsid w:val="0073624C"/>
    <w:rsid w:val="00736260"/>
    <w:rsid w:val="0073644A"/>
    <w:rsid w:val="007369CC"/>
    <w:rsid w:val="00736B27"/>
    <w:rsid w:val="00736EAC"/>
    <w:rsid w:val="00736FCA"/>
    <w:rsid w:val="00737703"/>
    <w:rsid w:val="00740167"/>
    <w:rsid w:val="007409FF"/>
    <w:rsid w:val="00740E46"/>
    <w:rsid w:val="007416F1"/>
    <w:rsid w:val="00741876"/>
    <w:rsid w:val="00741935"/>
    <w:rsid w:val="00741946"/>
    <w:rsid w:val="00741AA1"/>
    <w:rsid w:val="00741B3B"/>
    <w:rsid w:val="0074261C"/>
    <w:rsid w:val="0074281D"/>
    <w:rsid w:val="0074291E"/>
    <w:rsid w:val="00742991"/>
    <w:rsid w:val="00742D5C"/>
    <w:rsid w:val="0074357C"/>
    <w:rsid w:val="0074366D"/>
    <w:rsid w:val="007437D9"/>
    <w:rsid w:val="007439DF"/>
    <w:rsid w:val="00743AA7"/>
    <w:rsid w:val="00743BD0"/>
    <w:rsid w:val="00744013"/>
    <w:rsid w:val="00744187"/>
    <w:rsid w:val="007445D2"/>
    <w:rsid w:val="0074476B"/>
    <w:rsid w:val="00744785"/>
    <w:rsid w:val="00744BFA"/>
    <w:rsid w:val="00744F6A"/>
    <w:rsid w:val="00745021"/>
    <w:rsid w:val="007451B0"/>
    <w:rsid w:val="00745304"/>
    <w:rsid w:val="0074560A"/>
    <w:rsid w:val="007456F9"/>
    <w:rsid w:val="00745A8F"/>
    <w:rsid w:val="00746C28"/>
    <w:rsid w:val="00746E67"/>
    <w:rsid w:val="00746FFD"/>
    <w:rsid w:val="007473F7"/>
    <w:rsid w:val="00747707"/>
    <w:rsid w:val="007479AB"/>
    <w:rsid w:val="00747F20"/>
    <w:rsid w:val="00747FD5"/>
    <w:rsid w:val="007505BC"/>
    <w:rsid w:val="007507C5"/>
    <w:rsid w:val="0075091F"/>
    <w:rsid w:val="00750968"/>
    <w:rsid w:val="00750AE2"/>
    <w:rsid w:val="00750FCE"/>
    <w:rsid w:val="0075164A"/>
    <w:rsid w:val="0075188A"/>
    <w:rsid w:val="00751A6F"/>
    <w:rsid w:val="00751A80"/>
    <w:rsid w:val="00751E9A"/>
    <w:rsid w:val="007521CB"/>
    <w:rsid w:val="00752238"/>
    <w:rsid w:val="00752997"/>
    <w:rsid w:val="007529AC"/>
    <w:rsid w:val="007529EB"/>
    <w:rsid w:val="00752B9B"/>
    <w:rsid w:val="00752CC0"/>
    <w:rsid w:val="00752FD5"/>
    <w:rsid w:val="0075300D"/>
    <w:rsid w:val="0075355E"/>
    <w:rsid w:val="00753829"/>
    <w:rsid w:val="007538E2"/>
    <w:rsid w:val="00753A6F"/>
    <w:rsid w:val="00754070"/>
    <w:rsid w:val="007544A2"/>
    <w:rsid w:val="00754594"/>
    <w:rsid w:val="00754997"/>
    <w:rsid w:val="007549FE"/>
    <w:rsid w:val="00754BE8"/>
    <w:rsid w:val="0075629F"/>
    <w:rsid w:val="0075691F"/>
    <w:rsid w:val="00756973"/>
    <w:rsid w:val="00756E2F"/>
    <w:rsid w:val="00757207"/>
    <w:rsid w:val="007573BC"/>
    <w:rsid w:val="00757AEC"/>
    <w:rsid w:val="00757AEF"/>
    <w:rsid w:val="00760E1C"/>
    <w:rsid w:val="00760E86"/>
    <w:rsid w:val="00760EAA"/>
    <w:rsid w:val="00760FCB"/>
    <w:rsid w:val="00761380"/>
    <w:rsid w:val="00761764"/>
    <w:rsid w:val="00761862"/>
    <w:rsid w:val="0076199F"/>
    <w:rsid w:val="00761A29"/>
    <w:rsid w:val="00761A6C"/>
    <w:rsid w:val="0076251D"/>
    <w:rsid w:val="00762D3B"/>
    <w:rsid w:val="0076310F"/>
    <w:rsid w:val="007634F4"/>
    <w:rsid w:val="00763689"/>
    <w:rsid w:val="00763A01"/>
    <w:rsid w:val="00763B56"/>
    <w:rsid w:val="00764403"/>
    <w:rsid w:val="00764DF0"/>
    <w:rsid w:val="00764DFF"/>
    <w:rsid w:val="007657BD"/>
    <w:rsid w:val="00765820"/>
    <w:rsid w:val="00765B7C"/>
    <w:rsid w:val="00765C15"/>
    <w:rsid w:val="00765F54"/>
    <w:rsid w:val="00766346"/>
    <w:rsid w:val="007664FD"/>
    <w:rsid w:val="00766655"/>
    <w:rsid w:val="007667A9"/>
    <w:rsid w:val="0076684B"/>
    <w:rsid w:val="00766C21"/>
    <w:rsid w:val="00766D9F"/>
    <w:rsid w:val="00766F5B"/>
    <w:rsid w:val="00767490"/>
    <w:rsid w:val="0076754B"/>
    <w:rsid w:val="007676F4"/>
    <w:rsid w:val="0076779B"/>
    <w:rsid w:val="00767AB5"/>
    <w:rsid w:val="00770149"/>
    <w:rsid w:val="007702F1"/>
    <w:rsid w:val="0077031D"/>
    <w:rsid w:val="00770991"/>
    <w:rsid w:val="00770B3D"/>
    <w:rsid w:val="00770CCF"/>
    <w:rsid w:val="0077113E"/>
    <w:rsid w:val="00771631"/>
    <w:rsid w:val="007717AD"/>
    <w:rsid w:val="00771969"/>
    <w:rsid w:val="00771ECA"/>
    <w:rsid w:val="00772DB5"/>
    <w:rsid w:val="007730C4"/>
    <w:rsid w:val="007738E8"/>
    <w:rsid w:val="00773B5F"/>
    <w:rsid w:val="00773C51"/>
    <w:rsid w:val="0077453F"/>
    <w:rsid w:val="00774694"/>
    <w:rsid w:val="00774A3E"/>
    <w:rsid w:val="00774BFE"/>
    <w:rsid w:val="007750AE"/>
    <w:rsid w:val="007759E1"/>
    <w:rsid w:val="0077603D"/>
    <w:rsid w:val="007760E3"/>
    <w:rsid w:val="007761B1"/>
    <w:rsid w:val="00776447"/>
    <w:rsid w:val="0077699D"/>
    <w:rsid w:val="007769FF"/>
    <w:rsid w:val="00776C67"/>
    <w:rsid w:val="00776E8C"/>
    <w:rsid w:val="00776F84"/>
    <w:rsid w:val="0077716C"/>
    <w:rsid w:val="0077749E"/>
    <w:rsid w:val="00777516"/>
    <w:rsid w:val="00777613"/>
    <w:rsid w:val="00777629"/>
    <w:rsid w:val="00777746"/>
    <w:rsid w:val="00777824"/>
    <w:rsid w:val="007778ED"/>
    <w:rsid w:val="00777A3E"/>
    <w:rsid w:val="00777BE7"/>
    <w:rsid w:val="00777ED3"/>
    <w:rsid w:val="00777FE5"/>
    <w:rsid w:val="007804A0"/>
    <w:rsid w:val="00780588"/>
    <w:rsid w:val="00780692"/>
    <w:rsid w:val="0078081C"/>
    <w:rsid w:val="00780921"/>
    <w:rsid w:val="00780F27"/>
    <w:rsid w:val="00781461"/>
    <w:rsid w:val="0078154F"/>
    <w:rsid w:val="007815B5"/>
    <w:rsid w:val="00781613"/>
    <w:rsid w:val="007816FE"/>
    <w:rsid w:val="00781F7E"/>
    <w:rsid w:val="00782A35"/>
    <w:rsid w:val="0078346F"/>
    <w:rsid w:val="007848B3"/>
    <w:rsid w:val="00784927"/>
    <w:rsid w:val="00784A15"/>
    <w:rsid w:val="00784CD0"/>
    <w:rsid w:val="00784E82"/>
    <w:rsid w:val="007854A4"/>
    <w:rsid w:val="007854B7"/>
    <w:rsid w:val="00785770"/>
    <w:rsid w:val="007858AA"/>
    <w:rsid w:val="00785B30"/>
    <w:rsid w:val="00785D2C"/>
    <w:rsid w:val="00785E64"/>
    <w:rsid w:val="00785F4F"/>
    <w:rsid w:val="007862C1"/>
    <w:rsid w:val="007867DF"/>
    <w:rsid w:val="00786931"/>
    <w:rsid w:val="00786CE7"/>
    <w:rsid w:val="00786D18"/>
    <w:rsid w:val="00787589"/>
    <w:rsid w:val="00787978"/>
    <w:rsid w:val="007879D8"/>
    <w:rsid w:val="00787D92"/>
    <w:rsid w:val="00787EB8"/>
    <w:rsid w:val="00787FAB"/>
    <w:rsid w:val="0079034C"/>
    <w:rsid w:val="0079087B"/>
    <w:rsid w:val="00790AB1"/>
    <w:rsid w:val="00790EE9"/>
    <w:rsid w:val="007912ED"/>
    <w:rsid w:val="00791302"/>
    <w:rsid w:val="00791867"/>
    <w:rsid w:val="007918D0"/>
    <w:rsid w:val="007918E1"/>
    <w:rsid w:val="00791ACC"/>
    <w:rsid w:val="00791C78"/>
    <w:rsid w:val="00792569"/>
    <w:rsid w:val="00792C6F"/>
    <w:rsid w:val="007934E0"/>
    <w:rsid w:val="00793700"/>
    <w:rsid w:val="007938CE"/>
    <w:rsid w:val="00793CD4"/>
    <w:rsid w:val="00793E0A"/>
    <w:rsid w:val="0079414C"/>
    <w:rsid w:val="00794477"/>
    <w:rsid w:val="00794493"/>
    <w:rsid w:val="00794866"/>
    <w:rsid w:val="00794957"/>
    <w:rsid w:val="007949E1"/>
    <w:rsid w:val="00794A64"/>
    <w:rsid w:val="00794DCE"/>
    <w:rsid w:val="00794DE8"/>
    <w:rsid w:val="00794FE9"/>
    <w:rsid w:val="00795749"/>
    <w:rsid w:val="007957A9"/>
    <w:rsid w:val="00795932"/>
    <w:rsid w:val="00795A35"/>
    <w:rsid w:val="00795BB6"/>
    <w:rsid w:val="00795C1B"/>
    <w:rsid w:val="00795EB2"/>
    <w:rsid w:val="00795F76"/>
    <w:rsid w:val="007967AD"/>
    <w:rsid w:val="00796AE8"/>
    <w:rsid w:val="00797043"/>
    <w:rsid w:val="0079772D"/>
    <w:rsid w:val="007977B5"/>
    <w:rsid w:val="007978A3"/>
    <w:rsid w:val="00797C10"/>
    <w:rsid w:val="00797D25"/>
    <w:rsid w:val="00797DDE"/>
    <w:rsid w:val="00797F5C"/>
    <w:rsid w:val="007A0B0A"/>
    <w:rsid w:val="007A0B3D"/>
    <w:rsid w:val="007A0E72"/>
    <w:rsid w:val="007A1604"/>
    <w:rsid w:val="007A1669"/>
    <w:rsid w:val="007A1791"/>
    <w:rsid w:val="007A17CB"/>
    <w:rsid w:val="007A1878"/>
    <w:rsid w:val="007A19F9"/>
    <w:rsid w:val="007A1CCD"/>
    <w:rsid w:val="007A228A"/>
    <w:rsid w:val="007A2EB8"/>
    <w:rsid w:val="007A2FFA"/>
    <w:rsid w:val="007A3034"/>
    <w:rsid w:val="007A349E"/>
    <w:rsid w:val="007A35E7"/>
    <w:rsid w:val="007A3E2C"/>
    <w:rsid w:val="007A3FA3"/>
    <w:rsid w:val="007A461F"/>
    <w:rsid w:val="007A48C9"/>
    <w:rsid w:val="007A4BB0"/>
    <w:rsid w:val="007A5487"/>
    <w:rsid w:val="007A56AD"/>
    <w:rsid w:val="007A6117"/>
    <w:rsid w:val="007A6140"/>
    <w:rsid w:val="007A6175"/>
    <w:rsid w:val="007A637C"/>
    <w:rsid w:val="007A66D4"/>
    <w:rsid w:val="007A6CD8"/>
    <w:rsid w:val="007A6EB3"/>
    <w:rsid w:val="007A77A8"/>
    <w:rsid w:val="007A79D9"/>
    <w:rsid w:val="007B03FD"/>
    <w:rsid w:val="007B0B79"/>
    <w:rsid w:val="007B0D33"/>
    <w:rsid w:val="007B0F0F"/>
    <w:rsid w:val="007B138F"/>
    <w:rsid w:val="007B14E1"/>
    <w:rsid w:val="007B15B4"/>
    <w:rsid w:val="007B1988"/>
    <w:rsid w:val="007B2223"/>
    <w:rsid w:val="007B22CA"/>
    <w:rsid w:val="007B248B"/>
    <w:rsid w:val="007B262F"/>
    <w:rsid w:val="007B2737"/>
    <w:rsid w:val="007B27E5"/>
    <w:rsid w:val="007B2834"/>
    <w:rsid w:val="007B28A8"/>
    <w:rsid w:val="007B2AC5"/>
    <w:rsid w:val="007B2BBB"/>
    <w:rsid w:val="007B2D36"/>
    <w:rsid w:val="007B34A5"/>
    <w:rsid w:val="007B34D4"/>
    <w:rsid w:val="007B3A49"/>
    <w:rsid w:val="007B4369"/>
    <w:rsid w:val="007B4A56"/>
    <w:rsid w:val="007B5363"/>
    <w:rsid w:val="007B5A1A"/>
    <w:rsid w:val="007B6569"/>
    <w:rsid w:val="007B67E7"/>
    <w:rsid w:val="007B68DA"/>
    <w:rsid w:val="007B69CE"/>
    <w:rsid w:val="007B6A5E"/>
    <w:rsid w:val="007B6C0B"/>
    <w:rsid w:val="007B78B8"/>
    <w:rsid w:val="007B7A75"/>
    <w:rsid w:val="007B7E5E"/>
    <w:rsid w:val="007C031C"/>
    <w:rsid w:val="007C087B"/>
    <w:rsid w:val="007C1106"/>
    <w:rsid w:val="007C14AF"/>
    <w:rsid w:val="007C1D3F"/>
    <w:rsid w:val="007C1EEB"/>
    <w:rsid w:val="007C221D"/>
    <w:rsid w:val="007C2649"/>
    <w:rsid w:val="007C27F4"/>
    <w:rsid w:val="007C283A"/>
    <w:rsid w:val="007C2981"/>
    <w:rsid w:val="007C2C8C"/>
    <w:rsid w:val="007C2D93"/>
    <w:rsid w:val="007C2E09"/>
    <w:rsid w:val="007C2FBD"/>
    <w:rsid w:val="007C300A"/>
    <w:rsid w:val="007C32C4"/>
    <w:rsid w:val="007C3742"/>
    <w:rsid w:val="007C37A4"/>
    <w:rsid w:val="007C37EB"/>
    <w:rsid w:val="007C3873"/>
    <w:rsid w:val="007C3AF8"/>
    <w:rsid w:val="007C3B81"/>
    <w:rsid w:val="007C3ECB"/>
    <w:rsid w:val="007C44BF"/>
    <w:rsid w:val="007C4A04"/>
    <w:rsid w:val="007C4A06"/>
    <w:rsid w:val="007C4B88"/>
    <w:rsid w:val="007C4C00"/>
    <w:rsid w:val="007C4C1C"/>
    <w:rsid w:val="007C52BC"/>
    <w:rsid w:val="007C53CB"/>
    <w:rsid w:val="007C53D4"/>
    <w:rsid w:val="007C53D5"/>
    <w:rsid w:val="007C54E4"/>
    <w:rsid w:val="007C5A53"/>
    <w:rsid w:val="007C5D28"/>
    <w:rsid w:val="007C5DFA"/>
    <w:rsid w:val="007C6069"/>
    <w:rsid w:val="007C60BC"/>
    <w:rsid w:val="007C60D8"/>
    <w:rsid w:val="007C6382"/>
    <w:rsid w:val="007C68FF"/>
    <w:rsid w:val="007C6C09"/>
    <w:rsid w:val="007C6E57"/>
    <w:rsid w:val="007C7519"/>
    <w:rsid w:val="007C7779"/>
    <w:rsid w:val="007C7E7F"/>
    <w:rsid w:val="007D01FB"/>
    <w:rsid w:val="007D06E6"/>
    <w:rsid w:val="007D0B07"/>
    <w:rsid w:val="007D1646"/>
    <w:rsid w:val="007D16F6"/>
    <w:rsid w:val="007D19BF"/>
    <w:rsid w:val="007D1A12"/>
    <w:rsid w:val="007D1AD1"/>
    <w:rsid w:val="007D1F3C"/>
    <w:rsid w:val="007D2325"/>
    <w:rsid w:val="007D28B0"/>
    <w:rsid w:val="007D2987"/>
    <w:rsid w:val="007D2A9F"/>
    <w:rsid w:val="007D34A9"/>
    <w:rsid w:val="007D366F"/>
    <w:rsid w:val="007D3806"/>
    <w:rsid w:val="007D3A2C"/>
    <w:rsid w:val="007D3A84"/>
    <w:rsid w:val="007D3E62"/>
    <w:rsid w:val="007D3F66"/>
    <w:rsid w:val="007D422A"/>
    <w:rsid w:val="007D4688"/>
    <w:rsid w:val="007D519B"/>
    <w:rsid w:val="007D547E"/>
    <w:rsid w:val="007D5A22"/>
    <w:rsid w:val="007D5F34"/>
    <w:rsid w:val="007D63CF"/>
    <w:rsid w:val="007D63D3"/>
    <w:rsid w:val="007D6529"/>
    <w:rsid w:val="007D6633"/>
    <w:rsid w:val="007D68E9"/>
    <w:rsid w:val="007D6936"/>
    <w:rsid w:val="007D6BC9"/>
    <w:rsid w:val="007D72CB"/>
    <w:rsid w:val="007D76BF"/>
    <w:rsid w:val="007D7A94"/>
    <w:rsid w:val="007D7BA2"/>
    <w:rsid w:val="007E0CBC"/>
    <w:rsid w:val="007E0F3F"/>
    <w:rsid w:val="007E2A6B"/>
    <w:rsid w:val="007E2C4A"/>
    <w:rsid w:val="007E2DC4"/>
    <w:rsid w:val="007E2EA8"/>
    <w:rsid w:val="007E2F1D"/>
    <w:rsid w:val="007E2F68"/>
    <w:rsid w:val="007E2FCE"/>
    <w:rsid w:val="007E3D3A"/>
    <w:rsid w:val="007E3DFB"/>
    <w:rsid w:val="007E3F5B"/>
    <w:rsid w:val="007E4195"/>
    <w:rsid w:val="007E438D"/>
    <w:rsid w:val="007E446B"/>
    <w:rsid w:val="007E4553"/>
    <w:rsid w:val="007E49D1"/>
    <w:rsid w:val="007E4A91"/>
    <w:rsid w:val="007E520D"/>
    <w:rsid w:val="007E523E"/>
    <w:rsid w:val="007E55FF"/>
    <w:rsid w:val="007E5B4C"/>
    <w:rsid w:val="007E65AA"/>
    <w:rsid w:val="007E6628"/>
    <w:rsid w:val="007E6828"/>
    <w:rsid w:val="007E6E16"/>
    <w:rsid w:val="007E6E38"/>
    <w:rsid w:val="007E7047"/>
    <w:rsid w:val="007E73E8"/>
    <w:rsid w:val="007E750F"/>
    <w:rsid w:val="007E7B0A"/>
    <w:rsid w:val="007F0125"/>
    <w:rsid w:val="007F0FE1"/>
    <w:rsid w:val="007F1499"/>
    <w:rsid w:val="007F174D"/>
    <w:rsid w:val="007F196A"/>
    <w:rsid w:val="007F1A3F"/>
    <w:rsid w:val="007F1A53"/>
    <w:rsid w:val="007F1DE8"/>
    <w:rsid w:val="007F1FFC"/>
    <w:rsid w:val="007F212A"/>
    <w:rsid w:val="007F285B"/>
    <w:rsid w:val="007F28B7"/>
    <w:rsid w:val="007F2C0E"/>
    <w:rsid w:val="007F3641"/>
    <w:rsid w:val="007F366F"/>
    <w:rsid w:val="007F3975"/>
    <w:rsid w:val="007F3B70"/>
    <w:rsid w:val="007F3D26"/>
    <w:rsid w:val="007F3E5B"/>
    <w:rsid w:val="007F4648"/>
    <w:rsid w:val="007F4EBD"/>
    <w:rsid w:val="007F4FD7"/>
    <w:rsid w:val="007F567E"/>
    <w:rsid w:val="007F58BA"/>
    <w:rsid w:val="007F59A0"/>
    <w:rsid w:val="007F5DEF"/>
    <w:rsid w:val="007F671B"/>
    <w:rsid w:val="007F7C3E"/>
    <w:rsid w:val="007F7F90"/>
    <w:rsid w:val="0080001B"/>
    <w:rsid w:val="00800175"/>
    <w:rsid w:val="00800699"/>
    <w:rsid w:val="00800C33"/>
    <w:rsid w:val="00800CEF"/>
    <w:rsid w:val="0080132C"/>
    <w:rsid w:val="0080141B"/>
    <w:rsid w:val="008014CB"/>
    <w:rsid w:val="00801806"/>
    <w:rsid w:val="008019BA"/>
    <w:rsid w:val="00801D84"/>
    <w:rsid w:val="00801D89"/>
    <w:rsid w:val="00802518"/>
    <w:rsid w:val="0080269D"/>
    <w:rsid w:val="00802C66"/>
    <w:rsid w:val="008038B0"/>
    <w:rsid w:val="00803FE6"/>
    <w:rsid w:val="008046C2"/>
    <w:rsid w:val="00804771"/>
    <w:rsid w:val="00804B04"/>
    <w:rsid w:val="00805069"/>
    <w:rsid w:val="0080514E"/>
    <w:rsid w:val="00805602"/>
    <w:rsid w:val="00805A98"/>
    <w:rsid w:val="00805AF4"/>
    <w:rsid w:val="008061FA"/>
    <w:rsid w:val="008065B3"/>
    <w:rsid w:val="0080660E"/>
    <w:rsid w:val="00806712"/>
    <w:rsid w:val="0080687E"/>
    <w:rsid w:val="008068F3"/>
    <w:rsid w:val="00806A96"/>
    <w:rsid w:val="00806CAF"/>
    <w:rsid w:val="00807AB5"/>
    <w:rsid w:val="008106C4"/>
    <w:rsid w:val="008107B2"/>
    <w:rsid w:val="00810CA9"/>
    <w:rsid w:val="00810F23"/>
    <w:rsid w:val="00810F28"/>
    <w:rsid w:val="0081101D"/>
    <w:rsid w:val="00811317"/>
    <w:rsid w:val="00811566"/>
    <w:rsid w:val="0081157D"/>
    <w:rsid w:val="008117B9"/>
    <w:rsid w:val="00811B8A"/>
    <w:rsid w:val="00811C3A"/>
    <w:rsid w:val="00812126"/>
    <w:rsid w:val="0081214D"/>
    <w:rsid w:val="0081237C"/>
    <w:rsid w:val="008126F6"/>
    <w:rsid w:val="00812DE6"/>
    <w:rsid w:val="00812EC4"/>
    <w:rsid w:val="00812EEC"/>
    <w:rsid w:val="008135D2"/>
    <w:rsid w:val="008136A6"/>
    <w:rsid w:val="00813A6F"/>
    <w:rsid w:val="00813C1D"/>
    <w:rsid w:val="00813E28"/>
    <w:rsid w:val="0081425E"/>
    <w:rsid w:val="008145C0"/>
    <w:rsid w:val="00814FD6"/>
    <w:rsid w:val="00815778"/>
    <w:rsid w:val="0081599E"/>
    <w:rsid w:val="00815EED"/>
    <w:rsid w:val="00815F80"/>
    <w:rsid w:val="0081619A"/>
    <w:rsid w:val="00816314"/>
    <w:rsid w:val="00816A1A"/>
    <w:rsid w:val="00816B31"/>
    <w:rsid w:val="00816D7C"/>
    <w:rsid w:val="00816E96"/>
    <w:rsid w:val="00816EE0"/>
    <w:rsid w:val="00816F1D"/>
    <w:rsid w:val="0081700D"/>
    <w:rsid w:val="008170C8"/>
    <w:rsid w:val="00817929"/>
    <w:rsid w:val="00817C9F"/>
    <w:rsid w:val="00817D19"/>
    <w:rsid w:val="00820130"/>
    <w:rsid w:val="0082061D"/>
    <w:rsid w:val="00820674"/>
    <w:rsid w:val="00820AE2"/>
    <w:rsid w:val="00820B74"/>
    <w:rsid w:val="00820DAE"/>
    <w:rsid w:val="00820EE7"/>
    <w:rsid w:val="00820F6C"/>
    <w:rsid w:val="0082108A"/>
    <w:rsid w:val="008211A7"/>
    <w:rsid w:val="008213F7"/>
    <w:rsid w:val="00821858"/>
    <w:rsid w:val="008221EC"/>
    <w:rsid w:val="00822619"/>
    <w:rsid w:val="00822718"/>
    <w:rsid w:val="00822815"/>
    <w:rsid w:val="00822979"/>
    <w:rsid w:val="00822AA1"/>
    <w:rsid w:val="008231E2"/>
    <w:rsid w:val="00823383"/>
    <w:rsid w:val="0082359D"/>
    <w:rsid w:val="008235A2"/>
    <w:rsid w:val="0082379F"/>
    <w:rsid w:val="0082387F"/>
    <w:rsid w:val="00823B34"/>
    <w:rsid w:val="00823F8F"/>
    <w:rsid w:val="00824306"/>
    <w:rsid w:val="008243B1"/>
    <w:rsid w:val="0082442B"/>
    <w:rsid w:val="008244C5"/>
    <w:rsid w:val="0082450F"/>
    <w:rsid w:val="00824919"/>
    <w:rsid w:val="00824A57"/>
    <w:rsid w:val="00824FDA"/>
    <w:rsid w:val="008250D2"/>
    <w:rsid w:val="0082533E"/>
    <w:rsid w:val="00825528"/>
    <w:rsid w:val="0082560D"/>
    <w:rsid w:val="00825831"/>
    <w:rsid w:val="00825898"/>
    <w:rsid w:val="00825924"/>
    <w:rsid w:val="00825E39"/>
    <w:rsid w:val="00826645"/>
    <w:rsid w:val="00826771"/>
    <w:rsid w:val="00826D07"/>
    <w:rsid w:val="00826D20"/>
    <w:rsid w:val="0082761D"/>
    <w:rsid w:val="00830769"/>
    <w:rsid w:val="0083114B"/>
    <w:rsid w:val="008311E5"/>
    <w:rsid w:val="008312FE"/>
    <w:rsid w:val="008313F7"/>
    <w:rsid w:val="0083142D"/>
    <w:rsid w:val="008317A3"/>
    <w:rsid w:val="00832199"/>
    <w:rsid w:val="00832AFC"/>
    <w:rsid w:val="00833159"/>
    <w:rsid w:val="008331FE"/>
    <w:rsid w:val="008334F6"/>
    <w:rsid w:val="00833A57"/>
    <w:rsid w:val="00833FE1"/>
    <w:rsid w:val="00834277"/>
    <w:rsid w:val="00834313"/>
    <w:rsid w:val="00834539"/>
    <w:rsid w:val="0083514A"/>
    <w:rsid w:val="008351BD"/>
    <w:rsid w:val="0083593F"/>
    <w:rsid w:val="00835B4E"/>
    <w:rsid w:val="0083605E"/>
    <w:rsid w:val="008369DF"/>
    <w:rsid w:val="00836A22"/>
    <w:rsid w:val="00836C03"/>
    <w:rsid w:val="00837293"/>
    <w:rsid w:val="0083741E"/>
    <w:rsid w:val="0083790C"/>
    <w:rsid w:val="00837E33"/>
    <w:rsid w:val="0084050F"/>
    <w:rsid w:val="00840835"/>
    <w:rsid w:val="00840946"/>
    <w:rsid w:val="00840968"/>
    <w:rsid w:val="00840E6F"/>
    <w:rsid w:val="00840EBD"/>
    <w:rsid w:val="00841272"/>
    <w:rsid w:val="008412AD"/>
    <w:rsid w:val="0084150F"/>
    <w:rsid w:val="008419F7"/>
    <w:rsid w:val="00841B53"/>
    <w:rsid w:val="00841EE6"/>
    <w:rsid w:val="00842DE5"/>
    <w:rsid w:val="00842E27"/>
    <w:rsid w:val="0084311B"/>
    <w:rsid w:val="008431E2"/>
    <w:rsid w:val="008432CB"/>
    <w:rsid w:val="0084359A"/>
    <w:rsid w:val="00843BE0"/>
    <w:rsid w:val="00843C9A"/>
    <w:rsid w:val="00843E32"/>
    <w:rsid w:val="00844456"/>
    <w:rsid w:val="00844A41"/>
    <w:rsid w:val="00844B9F"/>
    <w:rsid w:val="00844BF1"/>
    <w:rsid w:val="00845252"/>
    <w:rsid w:val="00845664"/>
    <w:rsid w:val="00845843"/>
    <w:rsid w:val="008459A8"/>
    <w:rsid w:val="00845BD9"/>
    <w:rsid w:val="00845C1C"/>
    <w:rsid w:val="00846125"/>
    <w:rsid w:val="008464B2"/>
    <w:rsid w:val="0084657E"/>
    <w:rsid w:val="00846BFC"/>
    <w:rsid w:val="00846E15"/>
    <w:rsid w:val="00846E53"/>
    <w:rsid w:val="008471BD"/>
    <w:rsid w:val="008472A9"/>
    <w:rsid w:val="0084748B"/>
    <w:rsid w:val="0084775F"/>
    <w:rsid w:val="0084776C"/>
    <w:rsid w:val="00847B7F"/>
    <w:rsid w:val="00847D87"/>
    <w:rsid w:val="0085032E"/>
    <w:rsid w:val="008509E0"/>
    <w:rsid w:val="00850D5C"/>
    <w:rsid w:val="008511CC"/>
    <w:rsid w:val="008516C0"/>
    <w:rsid w:val="00851967"/>
    <w:rsid w:val="00851ED3"/>
    <w:rsid w:val="00852453"/>
    <w:rsid w:val="00852723"/>
    <w:rsid w:val="00853122"/>
    <w:rsid w:val="00853169"/>
    <w:rsid w:val="00853B1E"/>
    <w:rsid w:val="00853C5D"/>
    <w:rsid w:val="00853D13"/>
    <w:rsid w:val="00853E18"/>
    <w:rsid w:val="00853F9C"/>
    <w:rsid w:val="00854366"/>
    <w:rsid w:val="00854668"/>
    <w:rsid w:val="008548A4"/>
    <w:rsid w:val="00854EBC"/>
    <w:rsid w:val="00854ED1"/>
    <w:rsid w:val="008552F7"/>
    <w:rsid w:val="00855B08"/>
    <w:rsid w:val="00855CEB"/>
    <w:rsid w:val="00855D28"/>
    <w:rsid w:val="00855F2A"/>
    <w:rsid w:val="00856139"/>
    <w:rsid w:val="00856683"/>
    <w:rsid w:val="00856762"/>
    <w:rsid w:val="00856B60"/>
    <w:rsid w:val="00856C8C"/>
    <w:rsid w:val="0085721F"/>
    <w:rsid w:val="00857445"/>
    <w:rsid w:val="0085756C"/>
    <w:rsid w:val="008579A2"/>
    <w:rsid w:val="00857B15"/>
    <w:rsid w:val="008602A8"/>
    <w:rsid w:val="008606C4"/>
    <w:rsid w:val="00860C31"/>
    <w:rsid w:val="00860DBE"/>
    <w:rsid w:val="008611D5"/>
    <w:rsid w:val="00861366"/>
    <w:rsid w:val="0086143F"/>
    <w:rsid w:val="00861BB7"/>
    <w:rsid w:val="00861C09"/>
    <w:rsid w:val="00861EBA"/>
    <w:rsid w:val="00861FAB"/>
    <w:rsid w:val="008622F8"/>
    <w:rsid w:val="008624EB"/>
    <w:rsid w:val="0086264E"/>
    <w:rsid w:val="0086290C"/>
    <w:rsid w:val="00862A02"/>
    <w:rsid w:val="00862DCD"/>
    <w:rsid w:val="0086381F"/>
    <w:rsid w:val="008639C8"/>
    <w:rsid w:val="00863F7F"/>
    <w:rsid w:val="008640BB"/>
    <w:rsid w:val="00864249"/>
    <w:rsid w:val="008643DE"/>
    <w:rsid w:val="00864BF1"/>
    <w:rsid w:val="00864C27"/>
    <w:rsid w:val="008650D9"/>
    <w:rsid w:val="008657B2"/>
    <w:rsid w:val="0086588A"/>
    <w:rsid w:val="00865BB4"/>
    <w:rsid w:val="00865ED8"/>
    <w:rsid w:val="00866229"/>
    <w:rsid w:val="00866472"/>
    <w:rsid w:val="0086653A"/>
    <w:rsid w:val="00866AA7"/>
    <w:rsid w:val="00866B5D"/>
    <w:rsid w:val="00866D54"/>
    <w:rsid w:val="00866DAB"/>
    <w:rsid w:val="00866FBD"/>
    <w:rsid w:val="008675BD"/>
    <w:rsid w:val="00867C22"/>
    <w:rsid w:val="00867DBB"/>
    <w:rsid w:val="00867EF4"/>
    <w:rsid w:val="00870030"/>
    <w:rsid w:val="00870EC8"/>
    <w:rsid w:val="0087190D"/>
    <w:rsid w:val="00871AF9"/>
    <w:rsid w:val="00871F57"/>
    <w:rsid w:val="00872730"/>
    <w:rsid w:val="008737CB"/>
    <w:rsid w:val="00873BEC"/>
    <w:rsid w:val="00873FD4"/>
    <w:rsid w:val="008746B9"/>
    <w:rsid w:val="00875610"/>
    <w:rsid w:val="00875A29"/>
    <w:rsid w:val="0087607B"/>
    <w:rsid w:val="00876195"/>
    <w:rsid w:val="00876522"/>
    <w:rsid w:val="008766C6"/>
    <w:rsid w:val="00876729"/>
    <w:rsid w:val="00876E57"/>
    <w:rsid w:val="00876F22"/>
    <w:rsid w:val="00877323"/>
    <w:rsid w:val="00877394"/>
    <w:rsid w:val="0087781C"/>
    <w:rsid w:val="0087792D"/>
    <w:rsid w:val="00877A56"/>
    <w:rsid w:val="00877A8D"/>
    <w:rsid w:val="00877CE2"/>
    <w:rsid w:val="00877CFB"/>
    <w:rsid w:val="00877DC9"/>
    <w:rsid w:val="00877F75"/>
    <w:rsid w:val="008800B0"/>
    <w:rsid w:val="00880150"/>
    <w:rsid w:val="00880382"/>
    <w:rsid w:val="00880656"/>
    <w:rsid w:val="00880AB9"/>
    <w:rsid w:val="00880D13"/>
    <w:rsid w:val="00881113"/>
    <w:rsid w:val="00881302"/>
    <w:rsid w:val="008819D9"/>
    <w:rsid w:val="00882132"/>
    <w:rsid w:val="008825BB"/>
    <w:rsid w:val="00882718"/>
    <w:rsid w:val="00882D00"/>
    <w:rsid w:val="00882D2D"/>
    <w:rsid w:val="00882DFC"/>
    <w:rsid w:val="00883076"/>
    <w:rsid w:val="00883683"/>
    <w:rsid w:val="008839BC"/>
    <w:rsid w:val="008839FF"/>
    <w:rsid w:val="00883FE3"/>
    <w:rsid w:val="00884951"/>
    <w:rsid w:val="00884D31"/>
    <w:rsid w:val="0088514F"/>
    <w:rsid w:val="00885471"/>
    <w:rsid w:val="008855AC"/>
    <w:rsid w:val="008856F3"/>
    <w:rsid w:val="00885C19"/>
    <w:rsid w:val="00885F28"/>
    <w:rsid w:val="0088608A"/>
    <w:rsid w:val="00886310"/>
    <w:rsid w:val="008864DA"/>
    <w:rsid w:val="00886B18"/>
    <w:rsid w:val="00886B37"/>
    <w:rsid w:val="00887000"/>
    <w:rsid w:val="00887BEF"/>
    <w:rsid w:val="00887D25"/>
    <w:rsid w:val="00887EC9"/>
    <w:rsid w:val="008904F1"/>
    <w:rsid w:val="00890897"/>
    <w:rsid w:val="0089103D"/>
    <w:rsid w:val="00891171"/>
    <w:rsid w:val="00891BC3"/>
    <w:rsid w:val="00891C43"/>
    <w:rsid w:val="00891F47"/>
    <w:rsid w:val="00892085"/>
    <w:rsid w:val="0089226C"/>
    <w:rsid w:val="00892543"/>
    <w:rsid w:val="00892576"/>
    <w:rsid w:val="008926E8"/>
    <w:rsid w:val="00892AB1"/>
    <w:rsid w:val="00892B1A"/>
    <w:rsid w:val="00892C08"/>
    <w:rsid w:val="00892FD9"/>
    <w:rsid w:val="0089329A"/>
    <w:rsid w:val="008935F0"/>
    <w:rsid w:val="00893A7F"/>
    <w:rsid w:val="00893A91"/>
    <w:rsid w:val="00893F05"/>
    <w:rsid w:val="00894435"/>
    <w:rsid w:val="008949C6"/>
    <w:rsid w:val="00894B5C"/>
    <w:rsid w:val="00894E39"/>
    <w:rsid w:val="00895097"/>
    <w:rsid w:val="008953C0"/>
    <w:rsid w:val="00895633"/>
    <w:rsid w:val="00895783"/>
    <w:rsid w:val="008958C5"/>
    <w:rsid w:val="00895C75"/>
    <w:rsid w:val="00896197"/>
    <w:rsid w:val="008967D8"/>
    <w:rsid w:val="00896DF5"/>
    <w:rsid w:val="00896E15"/>
    <w:rsid w:val="008972B9"/>
    <w:rsid w:val="00897895"/>
    <w:rsid w:val="0089791F"/>
    <w:rsid w:val="008A019E"/>
    <w:rsid w:val="008A0A6A"/>
    <w:rsid w:val="008A0EA7"/>
    <w:rsid w:val="008A132F"/>
    <w:rsid w:val="008A19B9"/>
    <w:rsid w:val="008A27EA"/>
    <w:rsid w:val="008A2B98"/>
    <w:rsid w:val="008A2CB1"/>
    <w:rsid w:val="008A2EB3"/>
    <w:rsid w:val="008A347A"/>
    <w:rsid w:val="008A36D0"/>
    <w:rsid w:val="008A372E"/>
    <w:rsid w:val="008A37B4"/>
    <w:rsid w:val="008A3BD5"/>
    <w:rsid w:val="008A3D6C"/>
    <w:rsid w:val="008A4051"/>
    <w:rsid w:val="008A4106"/>
    <w:rsid w:val="008A41F6"/>
    <w:rsid w:val="008A44EC"/>
    <w:rsid w:val="008A46B1"/>
    <w:rsid w:val="008A4D83"/>
    <w:rsid w:val="008A508F"/>
    <w:rsid w:val="008A51A5"/>
    <w:rsid w:val="008A5258"/>
    <w:rsid w:val="008A5548"/>
    <w:rsid w:val="008A6202"/>
    <w:rsid w:val="008A6589"/>
    <w:rsid w:val="008A70E2"/>
    <w:rsid w:val="008A7159"/>
    <w:rsid w:val="008A71F8"/>
    <w:rsid w:val="008A721D"/>
    <w:rsid w:val="008A76FC"/>
    <w:rsid w:val="008A7B48"/>
    <w:rsid w:val="008A7C01"/>
    <w:rsid w:val="008A7CE7"/>
    <w:rsid w:val="008B0725"/>
    <w:rsid w:val="008B0ADA"/>
    <w:rsid w:val="008B0CDD"/>
    <w:rsid w:val="008B0D74"/>
    <w:rsid w:val="008B19AE"/>
    <w:rsid w:val="008B1BD9"/>
    <w:rsid w:val="008B2283"/>
    <w:rsid w:val="008B2623"/>
    <w:rsid w:val="008B28D9"/>
    <w:rsid w:val="008B2972"/>
    <w:rsid w:val="008B2BE6"/>
    <w:rsid w:val="008B2E59"/>
    <w:rsid w:val="008B3074"/>
    <w:rsid w:val="008B341C"/>
    <w:rsid w:val="008B34F5"/>
    <w:rsid w:val="008B35F8"/>
    <w:rsid w:val="008B3907"/>
    <w:rsid w:val="008B3CA1"/>
    <w:rsid w:val="008B4630"/>
    <w:rsid w:val="008B4A8F"/>
    <w:rsid w:val="008B4C74"/>
    <w:rsid w:val="008B4CBD"/>
    <w:rsid w:val="008B4D06"/>
    <w:rsid w:val="008B55AA"/>
    <w:rsid w:val="008B581F"/>
    <w:rsid w:val="008B5829"/>
    <w:rsid w:val="008B5E12"/>
    <w:rsid w:val="008B5FDD"/>
    <w:rsid w:val="008B6186"/>
    <w:rsid w:val="008B625E"/>
    <w:rsid w:val="008B62A6"/>
    <w:rsid w:val="008B62CB"/>
    <w:rsid w:val="008B641D"/>
    <w:rsid w:val="008B65A2"/>
    <w:rsid w:val="008B6CCE"/>
    <w:rsid w:val="008B6FDC"/>
    <w:rsid w:val="008B7026"/>
    <w:rsid w:val="008B709F"/>
    <w:rsid w:val="008B71CF"/>
    <w:rsid w:val="008B75CD"/>
    <w:rsid w:val="008B7748"/>
    <w:rsid w:val="008B7751"/>
    <w:rsid w:val="008B7755"/>
    <w:rsid w:val="008B7A74"/>
    <w:rsid w:val="008B7E29"/>
    <w:rsid w:val="008B7F29"/>
    <w:rsid w:val="008C07AE"/>
    <w:rsid w:val="008C0820"/>
    <w:rsid w:val="008C0CC9"/>
    <w:rsid w:val="008C0E26"/>
    <w:rsid w:val="008C102C"/>
    <w:rsid w:val="008C180E"/>
    <w:rsid w:val="008C1951"/>
    <w:rsid w:val="008C1CF3"/>
    <w:rsid w:val="008C2239"/>
    <w:rsid w:val="008C22AD"/>
    <w:rsid w:val="008C2391"/>
    <w:rsid w:val="008C2516"/>
    <w:rsid w:val="008C2519"/>
    <w:rsid w:val="008C2638"/>
    <w:rsid w:val="008C2732"/>
    <w:rsid w:val="008C27EB"/>
    <w:rsid w:val="008C28E5"/>
    <w:rsid w:val="008C2B30"/>
    <w:rsid w:val="008C2E3B"/>
    <w:rsid w:val="008C2EE2"/>
    <w:rsid w:val="008C3EAC"/>
    <w:rsid w:val="008C3FDA"/>
    <w:rsid w:val="008C4009"/>
    <w:rsid w:val="008C4258"/>
    <w:rsid w:val="008C442E"/>
    <w:rsid w:val="008C519E"/>
    <w:rsid w:val="008C52C9"/>
    <w:rsid w:val="008C53B3"/>
    <w:rsid w:val="008C5EEF"/>
    <w:rsid w:val="008C644E"/>
    <w:rsid w:val="008C677D"/>
    <w:rsid w:val="008C6FAB"/>
    <w:rsid w:val="008C7004"/>
    <w:rsid w:val="008C72E3"/>
    <w:rsid w:val="008C74E1"/>
    <w:rsid w:val="008C75B1"/>
    <w:rsid w:val="008C7916"/>
    <w:rsid w:val="008C7D85"/>
    <w:rsid w:val="008C7E73"/>
    <w:rsid w:val="008D002B"/>
    <w:rsid w:val="008D01EB"/>
    <w:rsid w:val="008D03E9"/>
    <w:rsid w:val="008D068B"/>
    <w:rsid w:val="008D07C7"/>
    <w:rsid w:val="008D0AD6"/>
    <w:rsid w:val="008D0B9A"/>
    <w:rsid w:val="008D0C12"/>
    <w:rsid w:val="008D0DE1"/>
    <w:rsid w:val="008D107C"/>
    <w:rsid w:val="008D1170"/>
    <w:rsid w:val="008D173F"/>
    <w:rsid w:val="008D18DB"/>
    <w:rsid w:val="008D1B1B"/>
    <w:rsid w:val="008D1EDD"/>
    <w:rsid w:val="008D27C0"/>
    <w:rsid w:val="008D28AF"/>
    <w:rsid w:val="008D2A31"/>
    <w:rsid w:val="008D2C9D"/>
    <w:rsid w:val="008D2F88"/>
    <w:rsid w:val="008D3EA8"/>
    <w:rsid w:val="008D4ACB"/>
    <w:rsid w:val="008D4CA4"/>
    <w:rsid w:val="008D4E6C"/>
    <w:rsid w:val="008D4FF6"/>
    <w:rsid w:val="008D5377"/>
    <w:rsid w:val="008D55D0"/>
    <w:rsid w:val="008D5977"/>
    <w:rsid w:val="008D5E84"/>
    <w:rsid w:val="008D5F72"/>
    <w:rsid w:val="008D6009"/>
    <w:rsid w:val="008D6354"/>
    <w:rsid w:val="008D6791"/>
    <w:rsid w:val="008D6974"/>
    <w:rsid w:val="008D6DA4"/>
    <w:rsid w:val="008D79BC"/>
    <w:rsid w:val="008E041D"/>
    <w:rsid w:val="008E079A"/>
    <w:rsid w:val="008E0C37"/>
    <w:rsid w:val="008E1A40"/>
    <w:rsid w:val="008E1A4D"/>
    <w:rsid w:val="008E1FF0"/>
    <w:rsid w:val="008E2836"/>
    <w:rsid w:val="008E2921"/>
    <w:rsid w:val="008E2A71"/>
    <w:rsid w:val="008E2F88"/>
    <w:rsid w:val="008E35EB"/>
    <w:rsid w:val="008E3657"/>
    <w:rsid w:val="008E36AC"/>
    <w:rsid w:val="008E384A"/>
    <w:rsid w:val="008E40B8"/>
    <w:rsid w:val="008E41E2"/>
    <w:rsid w:val="008E41F0"/>
    <w:rsid w:val="008E4520"/>
    <w:rsid w:val="008E46B6"/>
    <w:rsid w:val="008E46DE"/>
    <w:rsid w:val="008E4C2C"/>
    <w:rsid w:val="008E4DF4"/>
    <w:rsid w:val="008E4E77"/>
    <w:rsid w:val="008E5277"/>
    <w:rsid w:val="008E5B1D"/>
    <w:rsid w:val="008E6539"/>
    <w:rsid w:val="008E65DF"/>
    <w:rsid w:val="008E6AD6"/>
    <w:rsid w:val="008E71F4"/>
    <w:rsid w:val="008E7B53"/>
    <w:rsid w:val="008E7DF2"/>
    <w:rsid w:val="008F0344"/>
    <w:rsid w:val="008F04EB"/>
    <w:rsid w:val="008F0AA6"/>
    <w:rsid w:val="008F1228"/>
    <w:rsid w:val="008F1C6B"/>
    <w:rsid w:val="008F1D8C"/>
    <w:rsid w:val="008F1E5B"/>
    <w:rsid w:val="008F245A"/>
    <w:rsid w:val="008F24A0"/>
    <w:rsid w:val="008F261D"/>
    <w:rsid w:val="008F277A"/>
    <w:rsid w:val="008F27CC"/>
    <w:rsid w:val="008F2A5C"/>
    <w:rsid w:val="008F3804"/>
    <w:rsid w:val="008F52D3"/>
    <w:rsid w:val="008F53F1"/>
    <w:rsid w:val="008F548A"/>
    <w:rsid w:val="008F5C02"/>
    <w:rsid w:val="008F6A9B"/>
    <w:rsid w:val="008F6FE7"/>
    <w:rsid w:val="008F7116"/>
    <w:rsid w:val="008F7403"/>
    <w:rsid w:val="008F7481"/>
    <w:rsid w:val="008F7830"/>
    <w:rsid w:val="008F7944"/>
    <w:rsid w:val="00900247"/>
    <w:rsid w:val="009004AC"/>
    <w:rsid w:val="0090098D"/>
    <w:rsid w:val="00900B3E"/>
    <w:rsid w:val="00900C07"/>
    <w:rsid w:val="009010F8"/>
    <w:rsid w:val="009013AD"/>
    <w:rsid w:val="009014E4"/>
    <w:rsid w:val="00901C86"/>
    <w:rsid w:val="00901D2F"/>
    <w:rsid w:val="00901E7D"/>
    <w:rsid w:val="0090219C"/>
    <w:rsid w:val="00902894"/>
    <w:rsid w:val="00902901"/>
    <w:rsid w:val="00902C54"/>
    <w:rsid w:val="00903652"/>
    <w:rsid w:val="00903741"/>
    <w:rsid w:val="00903DC2"/>
    <w:rsid w:val="00903F0E"/>
    <w:rsid w:val="00904D8F"/>
    <w:rsid w:val="009059EC"/>
    <w:rsid w:val="00905FA7"/>
    <w:rsid w:val="00906008"/>
    <w:rsid w:val="00906A17"/>
    <w:rsid w:val="00906AD3"/>
    <w:rsid w:val="009071D0"/>
    <w:rsid w:val="009072B9"/>
    <w:rsid w:val="009075BD"/>
    <w:rsid w:val="00907770"/>
    <w:rsid w:val="00907877"/>
    <w:rsid w:val="00907CB3"/>
    <w:rsid w:val="00907EFE"/>
    <w:rsid w:val="00907F77"/>
    <w:rsid w:val="009101B1"/>
    <w:rsid w:val="00910263"/>
    <w:rsid w:val="009102DA"/>
    <w:rsid w:val="00910866"/>
    <w:rsid w:val="00910E0C"/>
    <w:rsid w:val="00910FAE"/>
    <w:rsid w:val="00910FE0"/>
    <w:rsid w:val="00911B5E"/>
    <w:rsid w:val="00911C37"/>
    <w:rsid w:val="00911E20"/>
    <w:rsid w:val="00911F7E"/>
    <w:rsid w:val="00912260"/>
    <w:rsid w:val="00912295"/>
    <w:rsid w:val="00912357"/>
    <w:rsid w:val="009127DA"/>
    <w:rsid w:val="0091294E"/>
    <w:rsid w:val="009129CE"/>
    <w:rsid w:val="00912F0F"/>
    <w:rsid w:val="00912FF1"/>
    <w:rsid w:val="00913150"/>
    <w:rsid w:val="00913867"/>
    <w:rsid w:val="00913E88"/>
    <w:rsid w:val="00913F42"/>
    <w:rsid w:val="00914048"/>
    <w:rsid w:val="009143A9"/>
    <w:rsid w:val="009145DC"/>
    <w:rsid w:val="00914ADF"/>
    <w:rsid w:val="00914AF4"/>
    <w:rsid w:val="00914B7F"/>
    <w:rsid w:val="00914BFB"/>
    <w:rsid w:val="009152B6"/>
    <w:rsid w:val="00915365"/>
    <w:rsid w:val="00915800"/>
    <w:rsid w:val="00915BCC"/>
    <w:rsid w:val="00915BD6"/>
    <w:rsid w:val="00915F2B"/>
    <w:rsid w:val="00915FF6"/>
    <w:rsid w:val="009163B9"/>
    <w:rsid w:val="0091649D"/>
    <w:rsid w:val="00916BB3"/>
    <w:rsid w:val="009170E1"/>
    <w:rsid w:val="009175E4"/>
    <w:rsid w:val="009175F7"/>
    <w:rsid w:val="009177E8"/>
    <w:rsid w:val="0092023A"/>
    <w:rsid w:val="00920528"/>
    <w:rsid w:val="009205E8"/>
    <w:rsid w:val="00920849"/>
    <w:rsid w:val="00920984"/>
    <w:rsid w:val="00920F36"/>
    <w:rsid w:val="009214BC"/>
    <w:rsid w:val="009215B1"/>
    <w:rsid w:val="00921D84"/>
    <w:rsid w:val="0092234A"/>
    <w:rsid w:val="00922757"/>
    <w:rsid w:val="00922AB9"/>
    <w:rsid w:val="00922B18"/>
    <w:rsid w:val="00922C89"/>
    <w:rsid w:val="009231C8"/>
    <w:rsid w:val="00923250"/>
    <w:rsid w:val="00923615"/>
    <w:rsid w:val="009238FF"/>
    <w:rsid w:val="00923B72"/>
    <w:rsid w:val="00923C7D"/>
    <w:rsid w:val="00923DA3"/>
    <w:rsid w:val="00923F2F"/>
    <w:rsid w:val="00924A96"/>
    <w:rsid w:val="009250B0"/>
    <w:rsid w:val="0092534F"/>
    <w:rsid w:val="00925456"/>
    <w:rsid w:val="00925B83"/>
    <w:rsid w:val="00925B92"/>
    <w:rsid w:val="00925D7B"/>
    <w:rsid w:val="0092632C"/>
    <w:rsid w:val="00926396"/>
    <w:rsid w:val="00926442"/>
    <w:rsid w:val="009269D4"/>
    <w:rsid w:val="00926CE3"/>
    <w:rsid w:val="00926D96"/>
    <w:rsid w:val="009275D4"/>
    <w:rsid w:val="0092761D"/>
    <w:rsid w:val="00927673"/>
    <w:rsid w:val="009276AE"/>
    <w:rsid w:val="0092777F"/>
    <w:rsid w:val="0092792C"/>
    <w:rsid w:val="00927B47"/>
    <w:rsid w:val="00927F33"/>
    <w:rsid w:val="00930076"/>
    <w:rsid w:val="00930127"/>
    <w:rsid w:val="0093014C"/>
    <w:rsid w:val="00930412"/>
    <w:rsid w:val="0093097B"/>
    <w:rsid w:val="00930E78"/>
    <w:rsid w:val="00930F1F"/>
    <w:rsid w:val="009310FB"/>
    <w:rsid w:val="0093177D"/>
    <w:rsid w:val="00931A3D"/>
    <w:rsid w:val="00931CEE"/>
    <w:rsid w:val="0093203C"/>
    <w:rsid w:val="009320EA"/>
    <w:rsid w:val="00932666"/>
    <w:rsid w:val="009328AB"/>
    <w:rsid w:val="00933337"/>
    <w:rsid w:val="009336E6"/>
    <w:rsid w:val="00933B81"/>
    <w:rsid w:val="00933CF4"/>
    <w:rsid w:val="009344F6"/>
    <w:rsid w:val="009346E9"/>
    <w:rsid w:val="009356A2"/>
    <w:rsid w:val="00935843"/>
    <w:rsid w:val="0093630E"/>
    <w:rsid w:val="00936351"/>
    <w:rsid w:val="00936B19"/>
    <w:rsid w:val="00936BDF"/>
    <w:rsid w:val="00936C91"/>
    <w:rsid w:val="009371C4"/>
    <w:rsid w:val="009373EC"/>
    <w:rsid w:val="009374D7"/>
    <w:rsid w:val="00937604"/>
    <w:rsid w:val="009377A7"/>
    <w:rsid w:val="00937804"/>
    <w:rsid w:val="00937E25"/>
    <w:rsid w:val="00937F3F"/>
    <w:rsid w:val="00940311"/>
    <w:rsid w:val="009406E4"/>
    <w:rsid w:val="00940E7C"/>
    <w:rsid w:val="009411A1"/>
    <w:rsid w:val="009413A0"/>
    <w:rsid w:val="00941E09"/>
    <w:rsid w:val="00942494"/>
    <w:rsid w:val="00942513"/>
    <w:rsid w:val="00942E2E"/>
    <w:rsid w:val="00942FED"/>
    <w:rsid w:val="009437BE"/>
    <w:rsid w:val="00943B55"/>
    <w:rsid w:val="009440AF"/>
    <w:rsid w:val="0094410A"/>
    <w:rsid w:val="009441F2"/>
    <w:rsid w:val="009457EF"/>
    <w:rsid w:val="0094587A"/>
    <w:rsid w:val="00945B4F"/>
    <w:rsid w:val="00945C5A"/>
    <w:rsid w:val="00945CA5"/>
    <w:rsid w:val="00945E3D"/>
    <w:rsid w:val="00945EBE"/>
    <w:rsid w:val="00945F50"/>
    <w:rsid w:val="00945FB1"/>
    <w:rsid w:val="0094607A"/>
    <w:rsid w:val="00946279"/>
    <w:rsid w:val="00946365"/>
    <w:rsid w:val="0094669A"/>
    <w:rsid w:val="00946C9B"/>
    <w:rsid w:val="009476D2"/>
    <w:rsid w:val="009477D8"/>
    <w:rsid w:val="00947890"/>
    <w:rsid w:val="0094797D"/>
    <w:rsid w:val="009479F9"/>
    <w:rsid w:val="00947A43"/>
    <w:rsid w:val="00947B96"/>
    <w:rsid w:val="0095003B"/>
    <w:rsid w:val="00950426"/>
    <w:rsid w:val="009505DA"/>
    <w:rsid w:val="00951266"/>
    <w:rsid w:val="00951BCF"/>
    <w:rsid w:val="00951D06"/>
    <w:rsid w:val="00951E50"/>
    <w:rsid w:val="00952093"/>
    <w:rsid w:val="009528A3"/>
    <w:rsid w:val="0095345E"/>
    <w:rsid w:val="009537BF"/>
    <w:rsid w:val="00953AB5"/>
    <w:rsid w:val="00953C08"/>
    <w:rsid w:val="00953DEC"/>
    <w:rsid w:val="00953DF3"/>
    <w:rsid w:val="00953EFD"/>
    <w:rsid w:val="00953FDE"/>
    <w:rsid w:val="00954C16"/>
    <w:rsid w:val="00954D4A"/>
    <w:rsid w:val="00954D9A"/>
    <w:rsid w:val="0095534C"/>
    <w:rsid w:val="00955525"/>
    <w:rsid w:val="009557C7"/>
    <w:rsid w:val="00955837"/>
    <w:rsid w:val="00955D91"/>
    <w:rsid w:val="00955E36"/>
    <w:rsid w:val="00956128"/>
    <w:rsid w:val="009564F8"/>
    <w:rsid w:val="009565A8"/>
    <w:rsid w:val="009569C0"/>
    <w:rsid w:val="00956C85"/>
    <w:rsid w:val="00956E23"/>
    <w:rsid w:val="00956E2A"/>
    <w:rsid w:val="009570D1"/>
    <w:rsid w:val="0095728A"/>
    <w:rsid w:val="00957376"/>
    <w:rsid w:val="00957614"/>
    <w:rsid w:val="00957A02"/>
    <w:rsid w:val="00957A9C"/>
    <w:rsid w:val="00957EF9"/>
    <w:rsid w:val="00957EFE"/>
    <w:rsid w:val="00960062"/>
    <w:rsid w:val="00960534"/>
    <w:rsid w:val="00960CAC"/>
    <w:rsid w:val="00960D20"/>
    <w:rsid w:val="00961DAD"/>
    <w:rsid w:val="00961EAA"/>
    <w:rsid w:val="0096266B"/>
    <w:rsid w:val="00962684"/>
    <w:rsid w:val="00962C1F"/>
    <w:rsid w:val="00963490"/>
    <w:rsid w:val="0096359C"/>
    <w:rsid w:val="00964117"/>
    <w:rsid w:val="009646FF"/>
    <w:rsid w:val="00964834"/>
    <w:rsid w:val="00964CA4"/>
    <w:rsid w:val="00964D73"/>
    <w:rsid w:val="00965347"/>
    <w:rsid w:val="00965359"/>
    <w:rsid w:val="00965648"/>
    <w:rsid w:val="009656F8"/>
    <w:rsid w:val="00965765"/>
    <w:rsid w:val="00965A73"/>
    <w:rsid w:val="00965F28"/>
    <w:rsid w:val="00965F97"/>
    <w:rsid w:val="009667B0"/>
    <w:rsid w:val="00966A4E"/>
    <w:rsid w:val="009670BD"/>
    <w:rsid w:val="009676B7"/>
    <w:rsid w:val="00967795"/>
    <w:rsid w:val="00967A70"/>
    <w:rsid w:val="00970016"/>
    <w:rsid w:val="0097019C"/>
    <w:rsid w:val="0097030B"/>
    <w:rsid w:val="0097043A"/>
    <w:rsid w:val="00970538"/>
    <w:rsid w:val="00970844"/>
    <w:rsid w:val="00970D6B"/>
    <w:rsid w:val="009710FC"/>
    <w:rsid w:val="009718F0"/>
    <w:rsid w:val="00971B97"/>
    <w:rsid w:val="00971C6B"/>
    <w:rsid w:val="00972571"/>
    <w:rsid w:val="00972AD9"/>
    <w:rsid w:val="00972D53"/>
    <w:rsid w:val="00972F07"/>
    <w:rsid w:val="00973B01"/>
    <w:rsid w:val="009742F3"/>
    <w:rsid w:val="00974367"/>
    <w:rsid w:val="0097451E"/>
    <w:rsid w:val="0097478E"/>
    <w:rsid w:val="0097490A"/>
    <w:rsid w:val="00974914"/>
    <w:rsid w:val="00974EE5"/>
    <w:rsid w:val="00975957"/>
    <w:rsid w:val="00975B96"/>
    <w:rsid w:val="00975D9A"/>
    <w:rsid w:val="00975DE6"/>
    <w:rsid w:val="00976003"/>
    <w:rsid w:val="00976159"/>
    <w:rsid w:val="0097676D"/>
    <w:rsid w:val="00976B1E"/>
    <w:rsid w:val="00976CE5"/>
    <w:rsid w:val="00976DB2"/>
    <w:rsid w:val="00976F41"/>
    <w:rsid w:val="00977E4A"/>
    <w:rsid w:val="00977F97"/>
    <w:rsid w:val="00980004"/>
    <w:rsid w:val="00980476"/>
    <w:rsid w:val="00980BFE"/>
    <w:rsid w:val="00980CFB"/>
    <w:rsid w:val="00980D75"/>
    <w:rsid w:val="00980F36"/>
    <w:rsid w:val="00980FBE"/>
    <w:rsid w:val="0098112E"/>
    <w:rsid w:val="00981AEA"/>
    <w:rsid w:val="00981FDE"/>
    <w:rsid w:val="0098245F"/>
    <w:rsid w:val="00982502"/>
    <w:rsid w:val="009828FA"/>
    <w:rsid w:val="00982946"/>
    <w:rsid w:val="00982D37"/>
    <w:rsid w:val="00982E8C"/>
    <w:rsid w:val="00983316"/>
    <w:rsid w:val="00983611"/>
    <w:rsid w:val="00983690"/>
    <w:rsid w:val="0098369B"/>
    <w:rsid w:val="00983A68"/>
    <w:rsid w:val="00983A85"/>
    <w:rsid w:val="00983C82"/>
    <w:rsid w:val="00983E66"/>
    <w:rsid w:val="009849C9"/>
    <w:rsid w:val="00984AF4"/>
    <w:rsid w:val="00984D8D"/>
    <w:rsid w:val="00984EE6"/>
    <w:rsid w:val="00985541"/>
    <w:rsid w:val="0098580B"/>
    <w:rsid w:val="00985992"/>
    <w:rsid w:val="00985B8E"/>
    <w:rsid w:val="00985BC6"/>
    <w:rsid w:val="00985BFF"/>
    <w:rsid w:val="00985F5B"/>
    <w:rsid w:val="009861CD"/>
    <w:rsid w:val="0098659E"/>
    <w:rsid w:val="009865B1"/>
    <w:rsid w:val="00986840"/>
    <w:rsid w:val="009869E5"/>
    <w:rsid w:val="00986BDD"/>
    <w:rsid w:val="009872E7"/>
    <w:rsid w:val="00990491"/>
    <w:rsid w:val="00990694"/>
    <w:rsid w:val="009906EB"/>
    <w:rsid w:val="00990817"/>
    <w:rsid w:val="00990C2C"/>
    <w:rsid w:val="00991258"/>
    <w:rsid w:val="00991491"/>
    <w:rsid w:val="009918E3"/>
    <w:rsid w:val="009919A8"/>
    <w:rsid w:val="00991C89"/>
    <w:rsid w:val="00991F55"/>
    <w:rsid w:val="00992164"/>
    <w:rsid w:val="009923EE"/>
    <w:rsid w:val="0099399D"/>
    <w:rsid w:val="00993DA5"/>
    <w:rsid w:val="00993FCE"/>
    <w:rsid w:val="009940C8"/>
    <w:rsid w:val="009940FF"/>
    <w:rsid w:val="009945B1"/>
    <w:rsid w:val="0099470E"/>
    <w:rsid w:val="009947D8"/>
    <w:rsid w:val="00994849"/>
    <w:rsid w:val="00994CC3"/>
    <w:rsid w:val="00994CE5"/>
    <w:rsid w:val="009955AA"/>
    <w:rsid w:val="00995905"/>
    <w:rsid w:val="0099591C"/>
    <w:rsid w:val="0099597C"/>
    <w:rsid w:val="009960CD"/>
    <w:rsid w:val="009966DB"/>
    <w:rsid w:val="00996B9C"/>
    <w:rsid w:val="00996D7B"/>
    <w:rsid w:val="009975AE"/>
    <w:rsid w:val="009979C1"/>
    <w:rsid w:val="00997DB8"/>
    <w:rsid w:val="009A0417"/>
    <w:rsid w:val="009A0629"/>
    <w:rsid w:val="009A0A9C"/>
    <w:rsid w:val="009A0C51"/>
    <w:rsid w:val="009A0C68"/>
    <w:rsid w:val="009A10F2"/>
    <w:rsid w:val="009A12E3"/>
    <w:rsid w:val="009A1358"/>
    <w:rsid w:val="009A16B2"/>
    <w:rsid w:val="009A2030"/>
    <w:rsid w:val="009A23C7"/>
    <w:rsid w:val="009A2475"/>
    <w:rsid w:val="009A29D5"/>
    <w:rsid w:val="009A2A26"/>
    <w:rsid w:val="009A2E4A"/>
    <w:rsid w:val="009A3122"/>
    <w:rsid w:val="009A316C"/>
    <w:rsid w:val="009A335E"/>
    <w:rsid w:val="009A3392"/>
    <w:rsid w:val="009A33CE"/>
    <w:rsid w:val="009A34DF"/>
    <w:rsid w:val="009A3599"/>
    <w:rsid w:val="009A3E01"/>
    <w:rsid w:val="009A4299"/>
    <w:rsid w:val="009A4A1D"/>
    <w:rsid w:val="009A4DA5"/>
    <w:rsid w:val="009A4FA3"/>
    <w:rsid w:val="009A54A8"/>
    <w:rsid w:val="009A54B5"/>
    <w:rsid w:val="009A579F"/>
    <w:rsid w:val="009A5A63"/>
    <w:rsid w:val="009A5C6A"/>
    <w:rsid w:val="009A6027"/>
    <w:rsid w:val="009A6054"/>
    <w:rsid w:val="009A6298"/>
    <w:rsid w:val="009A6386"/>
    <w:rsid w:val="009A6822"/>
    <w:rsid w:val="009A687E"/>
    <w:rsid w:val="009A6B88"/>
    <w:rsid w:val="009A6FD4"/>
    <w:rsid w:val="009A6FFF"/>
    <w:rsid w:val="009A707F"/>
    <w:rsid w:val="009A7D2C"/>
    <w:rsid w:val="009A7F37"/>
    <w:rsid w:val="009A7F5D"/>
    <w:rsid w:val="009B0061"/>
    <w:rsid w:val="009B0251"/>
    <w:rsid w:val="009B03C9"/>
    <w:rsid w:val="009B0DF9"/>
    <w:rsid w:val="009B0ED6"/>
    <w:rsid w:val="009B0F3C"/>
    <w:rsid w:val="009B0F8E"/>
    <w:rsid w:val="009B10EA"/>
    <w:rsid w:val="009B125D"/>
    <w:rsid w:val="009B14C2"/>
    <w:rsid w:val="009B1744"/>
    <w:rsid w:val="009B1ECB"/>
    <w:rsid w:val="009B261F"/>
    <w:rsid w:val="009B27C7"/>
    <w:rsid w:val="009B2E5A"/>
    <w:rsid w:val="009B3122"/>
    <w:rsid w:val="009B333A"/>
    <w:rsid w:val="009B3445"/>
    <w:rsid w:val="009B344F"/>
    <w:rsid w:val="009B34E4"/>
    <w:rsid w:val="009B3CBB"/>
    <w:rsid w:val="009B3D8D"/>
    <w:rsid w:val="009B4319"/>
    <w:rsid w:val="009B4C3A"/>
    <w:rsid w:val="009B508B"/>
    <w:rsid w:val="009B546A"/>
    <w:rsid w:val="009B6206"/>
    <w:rsid w:val="009B6283"/>
    <w:rsid w:val="009B62EC"/>
    <w:rsid w:val="009B662D"/>
    <w:rsid w:val="009B6A90"/>
    <w:rsid w:val="009B6E57"/>
    <w:rsid w:val="009B741E"/>
    <w:rsid w:val="009B767A"/>
    <w:rsid w:val="009C0135"/>
    <w:rsid w:val="009C048D"/>
    <w:rsid w:val="009C0551"/>
    <w:rsid w:val="009C092E"/>
    <w:rsid w:val="009C0A53"/>
    <w:rsid w:val="009C1771"/>
    <w:rsid w:val="009C1A34"/>
    <w:rsid w:val="009C1CC1"/>
    <w:rsid w:val="009C1D1E"/>
    <w:rsid w:val="009C20FB"/>
    <w:rsid w:val="009C2800"/>
    <w:rsid w:val="009C2B5F"/>
    <w:rsid w:val="009C3179"/>
    <w:rsid w:val="009C3313"/>
    <w:rsid w:val="009C34CC"/>
    <w:rsid w:val="009C35B3"/>
    <w:rsid w:val="009C3787"/>
    <w:rsid w:val="009C3B4F"/>
    <w:rsid w:val="009C3F03"/>
    <w:rsid w:val="009C3F45"/>
    <w:rsid w:val="009C4242"/>
    <w:rsid w:val="009C4A61"/>
    <w:rsid w:val="009C51B3"/>
    <w:rsid w:val="009C57CD"/>
    <w:rsid w:val="009C5BF2"/>
    <w:rsid w:val="009C673A"/>
    <w:rsid w:val="009C6BB6"/>
    <w:rsid w:val="009C700D"/>
    <w:rsid w:val="009C7ACB"/>
    <w:rsid w:val="009C7F8A"/>
    <w:rsid w:val="009D0367"/>
    <w:rsid w:val="009D0413"/>
    <w:rsid w:val="009D0577"/>
    <w:rsid w:val="009D0639"/>
    <w:rsid w:val="009D1141"/>
    <w:rsid w:val="009D11EA"/>
    <w:rsid w:val="009D1BA3"/>
    <w:rsid w:val="009D1F5A"/>
    <w:rsid w:val="009D1F8A"/>
    <w:rsid w:val="009D20E7"/>
    <w:rsid w:val="009D2352"/>
    <w:rsid w:val="009D26AE"/>
    <w:rsid w:val="009D2842"/>
    <w:rsid w:val="009D29CE"/>
    <w:rsid w:val="009D2A37"/>
    <w:rsid w:val="009D2C84"/>
    <w:rsid w:val="009D3422"/>
    <w:rsid w:val="009D39ED"/>
    <w:rsid w:val="009D4596"/>
    <w:rsid w:val="009D4711"/>
    <w:rsid w:val="009D4797"/>
    <w:rsid w:val="009D4B54"/>
    <w:rsid w:val="009D4C4D"/>
    <w:rsid w:val="009D4E16"/>
    <w:rsid w:val="009D4EAB"/>
    <w:rsid w:val="009D5308"/>
    <w:rsid w:val="009D5A45"/>
    <w:rsid w:val="009D6237"/>
    <w:rsid w:val="009D658C"/>
    <w:rsid w:val="009D66B9"/>
    <w:rsid w:val="009D6834"/>
    <w:rsid w:val="009D6A06"/>
    <w:rsid w:val="009D6E24"/>
    <w:rsid w:val="009D75AB"/>
    <w:rsid w:val="009D7728"/>
    <w:rsid w:val="009D7A8C"/>
    <w:rsid w:val="009D7C02"/>
    <w:rsid w:val="009D7C13"/>
    <w:rsid w:val="009E0047"/>
    <w:rsid w:val="009E03B7"/>
    <w:rsid w:val="009E0452"/>
    <w:rsid w:val="009E0732"/>
    <w:rsid w:val="009E12C7"/>
    <w:rsid w:val="009E1388"/>
    <w:rsid w:val="009E1E5B"/>
    <w:rsid w:val="009E21D1"/>
    <w:rsid w:val="009E2219"/>
    <w:rsid w:val="009E249D"/>
    <w:rsid w:val="009E2AE4"/>
    <w:rsid w:val="009E2F9D"/>
    <w:rsid w:val="009E3127"/>
    <w:rsid w:val="009E32BB"/>
    <w:rsid w:val="009E377F"/>
    <w:rsid w:val="009E449D"/>
    <w:rsid w:val="009E4DC1"/>
    <w:rsid w:val="009E5065"/>
    <w:rsid w:val="009E5666"/>
    <w:rsid w:val="009E5BFC"/>
    <w:rsid w:val="009E5D03"/>
    <w:rsid w:val="009E5DC1"/>
    <w:rsid w:val="009E5FF9"/>
    <w:rsid w:val="009E60AD"/>
    <w:rsid w:val="009E6395"/>
    <w:rsid w:val="009E6406"/>
    <w:rsid w:val="009E66B1"/>
    <w:rsid w:val="009E6C21"/>
    <w:rsid w:val="009E7296"/>
    <w:rsid w:val="009E72AA"/>
    <w:rsid w:val="009E76B6"/>
    <w:rsid w:val="009E7DE5"/>
    <w:rsid w:val="009E7E9C"/>
    <w:rsid w:val="009E7FAA"/>
    <w:rsid w:val="009F00DE"/>
    <w:rsid w:val="009F0274"/>
    <w:rsid w:val="009F0865"/>
    <w:rsid w:val="009F09B1"/>
    <w:rsid w:val="009F0B81"/>
    <w:rsid w:val="009F0DA9"/>
    <w:rsid w:val="009F1630"/>
    <w:rsid w:val="009F1641"/>
    <w:rsid w:val="009F1BDA"/>
    <w:rsid w:val="009F1D85"/>
    <w:rsid w:val="009F25B5"/>
    <w:rsid w:val="009F2B25"/>
    <w:rsid w:val="009F2E8B"/>
    <w:rsid w:val="009F3038"/>
    <w:rsid w:val="009F363A"/>
    <w:rsid w:val="009F3C61"/>
    <w:rsid w:val="009F3E2E"/>
    <w:rsid w:val="009F4186"/>
    <w:rsid w:val="009F461C"/>
    <w:rsid w:val="009F4694"/>
    <w:rsid w:val="009F4843"/>
    <w:rsid w:val="009F4D7E"/>
    <w:rsid w:val="009F500C"/>
    <w:rsid w:val="009F551E"/>
    <w:rsid w:val="009F55BE"/>
    <w:rsid w:val="009F5689"/>
    <w:rsid w:val="009F5B82"/>
    <w:rsid w:val="009F5BF7"/>
    <w:rsid w:val="009F5CEC"/>
    <w:rsid w:val="009F604F"/>
    <w:rsid w:val="009F60A3"/>
    <w:rsid w:val="009F6441"/>
    <w:rsid w:val="009F65D9"/>
    <w:rsid w:val="009F6695"/>
    <w:rsid w:val="009F69B2"/>
    <w:rsid w:val="009F69BF"/>
    <w:rsid w:val="009F6CF9"/>
    <w:rsid w:val="009F6FCA"/>
    <w:rsid w:val="009F733F"/>
    <w:rsid w:val="009F75AF"/>
    <w:rsid w:val="009F77A4"/>
    <w:rsid w:val="009F7847"/>
    <w:rsid w:val="009F7D6F"/>
    <w:rsid w:val="00A0049E"/>
    <w:rsid w:val="00A00D0D"/>
    <w:rsid w:val="00A00D2F"/>
    <w:rsid w:val="00A00D95"/>
    <w:rsid w:val="00A00F7A"/>
    <w:rsid w:val="00A01381"/>
    <w:rsid w:val="00A0191C"/>
    <w:rsid w:val="00A01C45"/>
    <w:rsid w:val="00A01C92"/>
    <w:rsid w:val="00A01D91"/>
    <w:rsid w:val="00A027CE"/>
    <w:rsid w:val="00A03B64"/>
    <w:rsid w:val="00A03F12"/>
    <w:rsid w:val="00A03F74"/>
    <w:rsid w:val="00A0437E"/>
    <w:rsid w:val="00A04524"/>
    <w:rsid w:val="00A04982"/>
    <w:rsid w:val="00A04AE7"/>
    <w:rsid w:val="00A051A5"/>
    <w:rsid w:val="00A054AA"/>
    <w:rsid w:val="00A05D4F"/>
    <w:rsid w:val="00A05FCA"/>
    <w:rsid w:val="00A06634"/>
    <w:rsid w:val="00A06D99"/>
    <w:rsid w:val="00A07211"/>
    <w:rsid w:val="00A0727C"/>
    <w:rsid w:val="00A07416"/>
    <w:rsid w:val="00A075CC"/>
    <w:rsid w:val="00A0777A"/>
    <w:rsid w:val="00A07E93"/>
    <w:rsid w:val="00A100BF"/>
    <w:rsid w:val="00A10304"/>
    <w:rsid w:val="00A1061A"/>
    <w:rsid w:val="00A10BB4"/>
    <w:rsid w:val="00A10E47"/>
    <w:rsid w:val="00A113F5"/>
    <w:rsid w:val="00A11B55"/>
    <w:rsid w:val="00A11BF8"/>
    <w:rsid w:val="00A12078"/>
    <w:rsid w:val="00A1293E"/>
    <w:rsid w:val="00A12B99"/>
    <w:rsid w:val="00A12EA9"/>
    <w:rsid w:val="00A1313B"/>
    <w:rsid w:val="00A137A5"/>
    <w:rsid w:val="00A139C2"/>
    <w:rsid w:val="00A1408E"/>
    <w:rsid w:val="00A1411E"/>
    <w:rsid w:val="00A1488D"/>
    <w:rsid w:val="00A150A0"/>
    <w:rsid w:val="00A1511E"/>
    <w:rsid w:val="00A15357"/>
    <w:rsid w:val="00A1545F"/>
    <w:rsid w:val="00A15610"/>
    <w:rsid w:val="00A157E3"/>
    <w:rsid w:val="00A1590C"/>
    <w:rsid w:val="00A16341"/>
    <w:rsid w:val="00A164EE"/>
    <w:rsid w:val="00A1688F"/>
    <w:rsid w:val="00A16967"/>
    <w:rsid w:val="00A170ED"/>
    <w:rsid w:val="00A1730E"/>
    <w:rsid w:val="00A174BC"/>
    <w:rsid w:val="00A1767C"/>
    <w:rsid w:val="00A17C31"/>
    <w:rsid w:val="00A17FFD"/>
    <w:rsid w:val="00A2005F"/>
    <w:rsid w:val="00A207CF"/>
    <w:rsid w:val="00A20A0D"/>
    <w:rsid w:val="00A20A52"/>
    <w:rsid w:val="00A2145A"/>
    <w:rsid w:val="00A21624"/>
    <w:rsid w:val="00A217D8"/>
    <w:rsid w:val="00A21A20"/>
    <w:rsid w:val="00A21E68"/>
    <w:rsid w:val="00A2219A"/>
    <w:rsid w:val="00A22340"/>
    <w:rsid w:val="00A223CE"/>
    <w:rsid w:val="00A22575"/>
    <w:rsid w:val="00A22D6F"/>
    <w:rsid w:val="00A23692"/>
    <w:rsid w:val="00A23AB5"/>
    <w:rsid w:val="00A23C99"/>
    <w:rsid w:val="00A23DDC"/>
    <w:rsid w:val="00A240BF"/>
    <w:rsid w:val="00A24821"/>
    <w:rsid w:val="00A24834"/>
    <w:rsid w:val="00A25286"/>
    <w:rsid w:val="00A252F2"/>
    <w:rsid w:val="00A253EB"/>
    <w:rsid w:val="00A256DA"/>
    <w:rsid w:val="00A261BF"/>
    <w:rsid w:val="00A26490"/>
    <w:rsid w:val="00A264AE"/>
    <w:rsid w:val="00A2651A"/>
    <w:rsid w:val="00A266F1"/>
    <w:rsid w:val="00A26851"/>
    <w:rsid w:val="00A26EC4"/>
    <w:rsid w:val="00A276FB"/>
    <w:rsid w:val="00A27E54"/>
    <w:rsid w:val="00A27EDA"/>
    <w:rsid w:val="00A302AB"/>
    <w:rsid w:val="00A30936"/>
    <w:rsid w:val="00A30A35"/>
    <w:rsid w:val="00A30ED2"/>
    <w:rsid w:val="00A3109B"/>
    <w:rsid w:val="00A31142"/>
    <w:rsid w:val="00A3189E"/>
    <w:rsid w:val="00A32018"/>
    <w:rsid w:val="00A321C5"/>
    <w:rsid w:val="00A321E0"/>
    <w:rsid w:val="00A32436"/>
    <w:rsid w:val="00A32AAC"/>
    <w:rsid w:val="00A33724"/>
    <w:rsid w:val="00A338B4"/>
    <w:rsid w:val="00A33926"/>
    <w:rsid w:val="00A3444D"/>
    <w:rsid w:val="00A34538"/>
    <w:rsid w:val="00A347FB"/>
    <w:rsid w:val="00A34936"/>
    <w:rsid w:val="00A34B50"/>
    <w:rsid w:val="00A34C94"/>
    <w:rsid w:val="00A35081"/>
    <w:rsid w:val="00A35107"/>
    <w:rsid w:val="00A352DB"/>
    <w:rsid w:val="00A35706"/>
    <w:rsid w:val="00A35C79"/>
    <w:rsid w:val="00A35DBC"/>
    <w:rsid w:val="00A36151"/>
    <w:rsid w:val="00A361AD"/>
    <w:rsid w:val="00A3652F"/>
    <w:rsid w:val="00A367D1"/>
    <w:rsid w:val="00A36A84"/>
    <w:rsid w:val="00A36B68"/>
    <w:rsid w:val="00A36C05"/>
    <w:rsid w:val="00A36CDB"/>
    <w:rsid w:val="00A36E9A"/>
    <w:rsid w:val="00A370DF"/>
    <w:rsid w:val="00A4008D"/>
    <w:rsid w:val="00A40253"/>
    <w:rsid w:val="00A40426"/>
    <w:rsid w:val="00A4068C"/>
    <w:rsid w:val="00A40760"/>
    <w:rsid w:val="00A40BA6"/>
    <w:rsid w:val="00A410A5"/>
    <w:rsid w:val="00A411E7"/>
    <w:rsid w:val="00A41384"/>
    <w:rsid w:val="00A41473"/>
    <w:rsid w:val="00A41600"/>
    <w:rsid w:val="00A41633"/>
    <w:rsid w:val="00A41645"/>
    <w:rsid w:val="00A41669"/>
    <w:rsid w:val="00A416D4"/>
    <w:rsid w:val="00A41752"/>
    <w:rsid w:val="00A41836"/>
    <w:rsid w:val="00A418B0"/>
    <w:rsid w:val="00A4195D"/>
    <w:rsid w:val="00A41B2A"/>
    <w:rsid w:val="00A4243B"/>
    <w:rsid w:val="00A42516"/>
    <w:rsid w:val="00A42969"/>
    <w:rsid w:val="00A432EA"/>
    <w:rsid w:val="00A437F3"/>
    <w:rsid w:val="00A43F55"/>
    <w:rsid w:val="00A43F58"/>
    <w:rsid w:val="00A449E4"/>
    <w:rsid w:val="00A44F78"/>
    <w:rsid w:val="00A453B2"/>
    <w:rsid w:val="00A45744"/>
    <w:rsid w:val="00A45D8A"/>
    <w:rsid w:val="00A462E8"/>
    <w:rsid w:val="00A466DC"/>
    <w:rsid w:val="00A469AC"/>
    <w:rsid w:val="00A46B70"/>
    <w:rsid w:val="00A46D05"/>
    <w:rsid w:val="00A46D15"/>
    <w:rsid w:val="00A46ECE"/>
    <w:rsid w:val="00A47034"/>
    <w:rsid w:val="00A4743F"/>
    <w:rsid w:val="00A47658"/>
    <w:rsid w:val="00A47788"/>
    <w:rsid w:val="00A47A66"/>
    <w:rsid w:val="00A505F3"/>
    <w:rsid w:val="00A506C2"/>
    <w:rsid w:val="00A5083A"/>
    <w:rsid w:val="00A50914"/>
    <w:rsid w:val="00A50A5F"/>
    <w:rsid w:val="00A50AEE"/>
    <w:rsid w:val="00A50C3E"/>
    <w:rsid w:val="00A517CB"/>
    <w:rsid w:val="00A51F78"/>
    <w:rsid w:val="00A52300"/>
    <w:rsid w:val="00A5234E"/>
    <w:rsid w:val="00A529FF"/>
    <w:rsid w:val="00A52B34"/>
    <w:rsid w:val="00A52DA8"/>
    <w:rsid w:val="00A52E8A"/>
    <w:rsid w:val="00A5369C"/>
    <w:rsid w:val="00A54091"/>
    <w:rsid w:val="00A54251"/>
    <w:rsid w:val="00A543C4"/>
    <w:rsid w:val="00A543F8"/>
    <w:rsid w:val="00A54685"/>
    <w:rsid w:val="00A54691"/>
    <w:rsid w:val="00A54702"/>
    <w:rsid w:val="00A5511A"/>
    <w:rsid w:val="00A55765"/>
    <w:rsid w:val="00A55B12"/>
    <w:rsid w:val="00A55B14"/>
    <w:rsid w:val="00A5661A"/>
    <w:rsid w:val="00A56901"/>
    <w:rsid w:val="00A569F7"/>
    <w:rsid w:val="00A56BF1"/>
    <w:rsid w:val="00A56CBA"/>
    <w:rsid w:val="00A57055"/>
    <w:rsid w:val="00A57C72"/>
    <w:rsid w:val="00A60020"/>
    <w:rsid w:val="00A601D8"/>
    <w:rsid w:val="00A603D8"/>
    <w:rsid w:val="00A60410"/>
    <w:rsid w:val="00A605F8"/>
    <w:rsid w:val="00A6085E"/>
    <w:rsid w:val="00A60D4B"/>
    <w:rsid w:val="00A61AE9"/>
    <w:rsid w:val="00A61B07"/>
    <w:rsid w:val="00A61BF8"/>
    <w:rsid w:val="00A61F4C"/>
    <w:rsid w:val="00A623FF"/>
    <w:rsid w:val="00A6242D"/>
    <w:rsid w:val="00A6243E"/>
    <w:rsid w:val="00A6257F"/>
    <w:rsid w:val="00A6263E"/>
    <w:rsid w:val="00A627EA"/>
    <w:rsid w:val="00A62D17"/>
    <w:rsid w:val="00A62E97"/>
    <w:rsid w:val="00A62EE9"/>
    <w:rsid w:val="00A63136"/>
    <w:rsid w:val="00A63738"/>
    <w:rsid w:val="00A6397A"/>
    <w:rsid w:val="00A64E36"/>
    <w:rsid w:val="00A64FCF"/>
    <w:rsid w:val="00A65020"/>
    <w:rsid w:val="00A6541A"/>
    <w:rsid w:val="00A654A6"/>
    <w:rsid w:val="00A654BD"/>
    <w:rsid w:val="00A65584"/>
    <w:rsid w:val="00A6597B"/>
    <w:rsid w:val="00A659A9"/>
    <w:rsid w:val="00A65F0F"/>
    <w:rsid w:val="00A65F10"/>
    <w:rsid w:val="00A66137"/>
    <w:rsid w:val="00A6657E"/>
    <w:rsid w:val="00A66D94"/>
    <w:rsid w:val="00A66E5D"/>
    <w:rsid w:val="00A67154"/>
    <w:rsid w:val="00A6720B"/>
    <w:rsid w:val="00A67563"/>
    <w:rsid w:val="00A6774E"/>
    <w:rsid w:val="00A700D3"/>
    <w:rsid w:val="00A7043D"/>
    <w:rsid w:val="00A704D5"/>
    <w:rsid w:val="00A70586"/>
    <w:rsid w:val="00A705AE"/>
    <w:rsid w:val="00A70B9D"/>
    <w:rsid w:val="00A70BBA"/>
    <w:rsid w:val="00A71173"/>
    <w:rsid w:val="00A71181"/>
    <w:rsid w:val="00A713E8"/>
    <w:rsid w:val="00A7142F"/>
    <w:rsid w:val="00A7163A"/>
    <w:rsid w:val="00A717D6"/>
    <w:rsid w:val="00A719F8"/>
    <w:rsid w:val="00A723F2"/>
    <w:rsid w:val="00A72537"/>
    <w:rsid w:val="00A729C8"/>
    <w:rsid w:val="00A72A0D"/>
    <w:rsid w:val="00A72BA3"/>
    <w:rsid w:val="00A73081"/>
    <w:rsid w:val="00A736F6"/>
    <w:rsid w:val="00A739B1"/>
    <w:rsid w:val="00A73A28"/>
    <w:rsid w:val="00A73A6A"/>
    <w:rsid w:val="00A73A87"/>
    <w:rsid w:val="00A73E87"/>
    <w:rsid w:val="00A74296"/>
    <w:rsid w:val="00A74347"/>
    <w:rsid w:val="00A74605"/>
    <w:rsid w:val="00A755E4"/>
    <w:rsid w:val="00A758B8"/>
    <w:rsid w:val="00A76011"/>
    <w:rsid w:val="00A76958"/>
    <w:rsid w:val="00A76D7D"/>
    <w:rsid w:val="00A76E85"/>
    <w:rsid w:val="00A77477"/>
    <w:rsid w:val="00A7771B"/>
    <w:rsid w:val="00A80EA2"/>
    <w:rsid w:val="00A8113E"/>
    <w:rsid w:val="00A811BA"/>
    <w:rsid w:val="00A8134A"/>
    <w:rsid w:val="00A8172E"/>
    <w:rsid w:val="00A81CE2"/>
    <w:rsid w:val="00A82A5A"/>
    <w:rsid w:val="00A82E71"/>
    <w:rsid w:val="00A837E6"/>
    <w:rsid w:val="00A839E5"/>
    <w:rsid w:val="00A83B62"/>
    <w:rsid w:val="00A83F35"/>
    <w:rsid w:val="00A84192"/>
    <w:rsid w:val="00A843C0"/>
    <w:rsid w:val="00A843DB"/>
    <w:rsid w:val="00A84859"/>
    <w:rsid w:val="00A84C17"/>
    <w:rsid w:val="00A84D23"/>
    <w:rsid w:val="00A84F1D"/>
    <w:rsid w:val="00A8519E"/>
    <w:rsid w:val="00A856CB"/>
    <w:rsid w:val="00A85A41"/>
    <w:rsid w:val="00A85CC4"/>
    <w:rsid w:val="00A86099"/>
    <w:rsid w:val="00A866DA"/>
    <w:rsid w:val="00A86BA0"/>
    <w:rsid w:val="00A86CE4"/>
    <w:rsid w:val="00A86F00"/>
    <w:rsid w:val="00A872A2"/>
    <w:rsid w:val="00A87332"/>
    <w:rsid w:val="00A87707"/>
    <w:rsid w:val="00A87C9B"/>
    <w:rsid w:val="00A87E33"/>
    <w:rsid w:val="00A87F63"/>
    <w:rsid w:val="00A900E3"/>
    <w:rsid w:val="00A9045A"/>
    <w:rsid w:val="00A9048B"/>
    <w:rsid w:val="00A90696"/>
    <w:rsid w:val="00A90701"/>
    <w:rsid w:val="00A907D4"/>
    <w:rsid w:val="00A90E31"/>
    <w:rsid w:val="00A91048"/>
    <w:rsid w:val="00A912E8"/>
    <w:rsid w:val="00A918AC"/>
    <w:rsid w:val="00A91B40"/>
    <w:rsid w:val="00A91D02"/>
    <w:rsid w:val="00A91D15"/>
    <w:rsid w:val="00A9201B"/>
    <w:rsid w:val="00A9227E"/>
    <w:rsid w:val="00A92368"/>
    <w:rsid w:val="00A925D9"/>
    <w:rsid w:val="00A92946"/>
    <w:rsid w:val="00A92BAE"/>
    <w:rsid w:val="00A92CE1"/>
    <w:rsid w:val="00A92DA0"/>
    <w:rsid w:val="00A93105"/>
    <w:rsid w:val="00A934A4"/>
    <w:rsid w:val="00A9384F"/>
    <w:rsid w:val="00A938E0"/>
    <w:rsid w:val="00A9467C"/>
    <w:rsid w:val="00A94A70"/>
    <w:rsid w:val="00A94C23"/>
    <w:rsid w:val="00A94DB5"/>
    <w:rsid w:val="00A95429"/>
    <w:rsid w:val="00A95AF3"/>
    <w:rsid w:val="00A96050"/>
    <w:rsid w:val="00A96170"/>
    <w:rsid w:val="00A962CF"/>
    <w:rsid w:val="00A962D3"/>
    <w:rsid w:val="00A962F5"/>
    <w:rsid w:val="00A96492"/>
    <w:rsid w:val="00A9658A"/>
    <w:rsid w:val="00A96D81"/>
    <w:rsid w:val="00A97131"/>
    <w:rsid w:val="00A9748F"/>
    <w:rsid w:val="00A9791B"/>
    <w:rsid w:val="00A97A32"/>
    <w:rsid w:val="00A97C52"/>
    <w:rsid w:val="00A97F7F"/>
    <w:rsid w:val="00AA0214"/>
    <w:rsid w:val="00AA0CDF"/>
    <w:rsid w:val="00AA0E2A"/>
    <w:rsid w:val="00AA0EE7"/>
    <w:rsid w:val="00AA1AD3"/>
    <w:rsid w:val="00AA1CA6"/>
    <w:rsid w:val="00AA2137"/>
    <w:rsid w:val="00AA2B01"/>
    <w:rsid w:val="00AA30E6"/>
    <w:rsid w:val="00AA4865"/>
    <w:rsid w:val="00AA4C08"/>
    <w:rsid w:val="00AA4C30"/>
    <w:rsid w:val="00AA4E88"/>
    <w:rsid w:val="00AA5005"/>
    <w:rsid w:val="00AA5515"/>
    <w:rsid w:val="00AA5D9D"/>
    <w:rsid w:val="00AA6318"/>
    <w:rsid w:val="00AA639E"/>
    <w:rsid w:val="00AA65F9"/>
    <w:rsid w:val="00AA6700"/>
    <w:rsid w:val="00AA689E"/>
    <w:rsid w:val="00AA68C8"/>
    <w:rsid w:val="00AA6A85"/>
    <w:rsid w:val="00AA6C3A"/>
    <w:rsid w:val="00AA7433"/>
    <w:rsid w:val="00AA7644"/>
    <w:rsid w:val="00AA7A0C"/>
    <w:rsid w:val="00AB03D2"/>
    <w:rsid w:val="00AB04D3"/>
    <w:rsid w:val="00AB064A"/>
    <w:rsid w:val="00AB08C8"/>
    <w:rsid w:val="00AB0975"/>
    <w:rsid w:val="00AB0978"/>
    <w:rsid w:val="00AB099F"/>
    <w:rsid w:val="00AB0E2F"/>
    <w:rsid w:val="00AB1B77"/>
    <w:rsid w:val="00AB1D6D"/>
    <w:rsid w:val="00AB1ECE"/>
    <w:rsid w:val="00AB2678"/>
    <w:rsid w:val="00AB2FA3"/>
    <w:rsid w:val="00AB35D7"/>
    <w:rsid w:val="00AB36B9"/>
    <w:rsid w:val="00AB391B"/>
    <w:rsid w:val="00AB3BBB"/>
    <w:rsid w:val="00AB42EF"/>
    <w:rsid w:val="00AB497D"/>
    <w:rsid w:val="00AB4BFE"/>
    <w:rsid w:val="00AB4CAA"/>
    <w:rsid w:val="00AB51A2"/>
    <w:rsid w:val="00AB532E"/>
    <w:rsid w:val="00AB58F4"/>
    <w:rsid w:val="00AB5ABC"/>
    <w:rsid w:val="00AB5C10"/>
    <w:rsid w:val="00AB5C84"/>
    <w:rsid w:val="00AB6042"/>
    <w:rsid w:val="00AB653D"/>
    <w:rsid w:val="00AB67B7"/>
    <w:rsid w:val="00AB69B5"/>
    <w:rsid w:val="00AB7300"/>
    <w:rsid w:val="00AB73F8"/>
    <w:rsid w:val="00AB7484"/>
    <w:rsid w:val="00AB75DE"/>
    <w:rsid w:val="00AB77BF"/>
    <w:rsid w:val="00AB7AEB"/>
    <w:rsid w:val="00AB7D78"/>
    <w:rsid w:val="00AC0263"/>
    <w:rsid w:val="00AC0FC1"/>
    <w:rsid w:val="00AC1471"/>
    <w:rsid w:val="00AC1DBE"/>
    <w:rsid w:val="00AC22F5"/>
    <w:rsid w:val="00AC299A"/>
    <w:rsid w:val="00AC2D53"/>
    <w:rsid w:val="00AC2E6F"/>
    <w:rsid w:val="00AC30DB"/>
    <w:rsid w:val="00AC3B6A"/>
    <w:rsid w:val="00AC3DCB"/>
    <w:rsid w:val="00AC40AF"/>
    <w:rsid w:val="00AC47B2"/>
    <w:rsid w:val="00AC49F4"/>
    <w:rsid w:val="00AC4E30"/>
    <w:rsid w:val="00AC4F64"/>
    <w:rsid w:val="00AC54AC"/>
    <w:rsid w:val="00AC5E02"/>
    <w:rsid w:val="00AC646E"/>
    <w:rsid w:val="00AC72B3"/>
    <w:rsid w:val="00AC7513"/>
    <w:rsid w:val="00AC7ACF"/>
    <w:rsid w:val="00AC7D00"/>
    <w:rsid w:val="00AD0088"/>
    <w:rsid w:val="00AD00F6"/>
    <w:rsid w:val="00AD01C0"/>
    <w:rsid w:val="00AD0873"/>
    <w:rsid w:val="00AD08D6"/>
    <w:rsid w:val="00AD1282"/>
    <w:rsid w:val="00AD1604"/>
    <w:rsid w:val="00AD1759"/>
    <w:rsid w:val="00AD1765"/>
    <w:rsid w:val="00AD1781"/>
    <w:rsid w:val="00AD18A5"/>
    <w:rsid w:val="00AD1D29"/>
    <w:rsid w:val="00AD1DB3"/>
    <w:rsid w:val="00AD2328"/>
    <w:rsid w:val="00AD2CBB"/>
    <w:rsid w:val="00AD3152"/>
    <w:rsid w:val="00AD346A"/>
    <w:rsid w:val="00AD3A49"/>
    <w:rsid w:val="00AD4973"/>
    <w:rsid w:val="00AD4C49"/>
    <w:rsid w:val="00AD58D9"/>
    <w:rsid w:val="00AD5A22"/>
    <w:rsid w:val="00AD6288"/>
    <w:rsid w:val="00AD6A0A"/>
    <w:rsid w:val="00AD739A"/>
    <w:rsid w:val="00AD73AB"/>
    <w:rsid w:val="00AD7A4C"/>
    <w:rsid w:val="00AD7C0A"/>
    <w:rsid w:val="00AE0514"/>
    <w:rsid w:val="00AE0668"/>
    <w:rsid w:val="00AE09D7"/>
    <w:rsid w:val="00AE0B54"/>
    <w:rsid w:val="00AE0FE0"/>
    <w:rsid w:val="00AE1212"/>
    <w:rsid w:val="00AE1842"/>
    <w:rsid w:val="00AE1BB3"/>
    <w:rsid w:val="00AE1C16"/>
    <w:rsid w:val="00AE1EDE"/>
    <w:rsid w:val="00AE1EFC"/>
    <w:rsid w:val="00AE21DA"/>
    <w:rsid w:val="00AE251F"/>
    <w:rsid w:val="00AE270E"/>
    <w:rsid w:val="00AE2AB2"/>
    <w:rsid w:val="00AE2BFC"/>
    <w:rsid w:val="00AE2CA5"/>
    <w:rsid w:val="00AE2D20"/>
    <w:rsid w:val="00AE3147"/>
    <w:rsid w:val="00AE31A9"/>
    <w:rsid w:val="00AE39B8"/>
    <w:rsid w:val="00AE39ED"/>
    <w:rsid w:val="00AE3AA7"/>
    <w:rsid w:val="00AE3F10"/>
    <w:rsid w:val="00AE3F1F"/>
    <w:rsid w:val="00AE3FA0"/>
    <w:rsid w:val="00AE4A6B"/>
    <w:rsid w:val="00AE4AFC"/>
    <w:rsid w:val="00AE4B58"/>
    <w:rsid w:val="00AE4BF0"/>
    <w:rsid w:val="00AE5473"/>
    <w:rsid w:val="00AE550C"/>
    <w:rsid w:val="00AE584A"/>
    <w:rsid w:val="00AE585B"/>
    <w:rsid w:val="00AE5BC3"/>
    <w:rsid w:val="00AE5E89"/>
    <w:rsid w:val="00AE6AC9"/>
    <w:rsid w:val="00AE6B2E"/>
    <w:rsid w:val="00AE6E41"/>
    <w:rsid w:val="00AE6EB3"/>
    <w:rsid w:val="00AE739B"/>
    <w:rsid w:val="00AE73B6"/>
    <w:rsid w:val="00AE74FB"/>
    <w:rsid w:val="00AE7519"/>
    <w:rsid w:val="00AE75F3"/>
    <w:rsid w:val="00AE77C4"/>
    <w:rsid w:val="00AE77E7"/>
    <w:rsid w:val="00AE7D43"/>
    <w:rsid w:val="00AF0289"/>
    <w:rsid w:val="00AF05F5"/>
    <w:rsid w:val="00AF0A70"/>
    <w:rsid w:val="00AF0C70"/>
    <w:rsid w:val="00AF0F81"/>
    <w:rsid w:val="00AF0FCD"/>
    <w:rsid w:val="00AF11FF"/>
    <w:rsid w:val="00AF14BA"/>
    <w:rsid w:val="00AF174B"/>
    <w:rsid w:val="00AF177A"/>
    <w:rsid w:val="00AF1834"/>
    <w:rsid w:val="00AF18D5"/>
    <w:rsid w:val="00AF190C"/>
    <w:rsid w:val="00AF1F96"/>
    <w:rsid w:val="00AF20D3"/>
    <w:rsid w:val="00AF2DD1"/>
    <w:rsid w:val="00AF37D4"/>
    <w:rsid w:val="00AF3CB5"/>
    <w:rsid w:val="00AF4B79"/>
    <w:rsid w:val="00AF4C61"/>
    <w:rsid w:val="00AF4EBA"/>
    <w:rsid w:val="00AF4F83"/>
    <w:rsid w:val="00AF5016"/>
    <w:rsid w:val="00AF5062"/>
    <w:rsid w:val="00AF538E"/>
    <w:rsid w:val="00AF5440"/>
    <w:rsid w:val="00AF56B6"/>
    <w:rsid w:val="00AF5A54"/>
    <w:rsid w:val="00AF6242"/>
    <w:rsid w:val="00AF64A0"/>
    <w:rsid w:val="00AF6535"/>
    <w:rsid w:val="00AF6691"/>
    <w:rsid w:val="00AF69DD"/>
    <w:rsid w:val="00AF6B6D"/>
    <w:rsid w:val="00AF706A"/>
    <w:rsid w:val="00AF71C8"/>
    <w:rsid w:val="00AF7275"/>
    <w:rsid w:val="00AF729B"/>
    <w:rsid w:val="00AF7555"/>
    <w:rsid w:val="00AF7985"/>
    <w:rsid w:val="00AF7E98"/>
    <w:rsid w:val="00B000E9"/>
    <w:rsid w:val="00B0032B"/>
    <w:rsid w:val="00B00CC4"/>
    <w:rsid w:val="00B01037"/>
    <w:rsid w:val="00B01064"/>
    <w:rsid w:val="00B01405"/>
    <w:rsid w:val="00B01F21"/>
    <w:rsid w:val="00B026AD"/>
    <w:rsid w:val="00B02DB4"/>
    <w:rsid w:val="00B02EE7"/>
    <w:rsid w:val="00B0316C"/>
    <w:rsid w:val="00B03768"/>
    <w:rsid w:val="00B03BDE"/>
    <w:rsid w:val="00B03C90"/>
    <w:rsid w:val="00B03DAE"/>
    <w:rsid w:val="00B04655"/>
    <w:rsid w:val="00B04F25"/>
    <w:rsid w:val="00B0565B"/>
    <w:rsid w:val="00B05ACD"/>
    <w:rsid w:val="00B05BE7"/>
    <w:rsid w:val="00B05F2F"/>
    <w:rsid w:val="00B05F92"/>
    <w:rsid w:val="00B07114"/>
    <w:rsid w:val="00B0743C"/>
    <w:rsid w:val="00B0769E"/>
    <w:rsid w:val="00B07A14"/>
    <w:rsid w:val="00B07D3D"/>
    <w:rsid w:val="00B10437"/>
    <w:rsid w:val="00B10656"/>
    <w:rsid w:val="00B107D3"/>
    <w:rsid w:val="00B10D76"/>
    <w:rsid w:val="00B110C5"/>
    <w:rsid w:val="00B1119C"/>
    <w:rsid w:val="00B112FE"/>
    <w:rsid w:val="00B11400"/>
    <w:rsid w:val="00B11540"/>
    <w:rsid w:val="00B11EAB"/>
    <w:rsid w:val="00B124E9"/>
    <w:rsid w:val="00B13026"/>
    <w:rsid w:val="00B132BD"/>
    <w:rsid w:val="00B13AB5"/>
    <w:rsid w:val="00B145FF"/>
    <w:rsid w:val="00B1476F"/>
    <w:rsid w:val="00B14B2E"/>
    <w:rsid w:val="00B14D11"/>
    <w:rsid w:val="00B155C4"/>
    <w:rsid w:val="00B1561F"/>
    <w:rsid w:val="00B1582E"/>
    <w:rsid w:val="00B162C3"/>
    <w:rsid w:val="00B16B04"/>
    <w:rsid w:val="00B16D9C"/>
    <w:rsid w:val="00B16E22"/>
    <w:rsid w:val="00B17592"/>
    <w:rsid w:val="00B17707"/>
    <w:rsid w:val="00B17C96"/>
    <w:rsid w:val="00B17DAD"/>
    <w:rsid w:val="00B20009"/>
    <w:rsid w:val="00B20667"/>
    <w:rsid w:val="00B2079D"/>
    <w:rsid w:val="00B209D2"/>
    <w:rsid w:val="00B21010"/>
    <w:rsid w:val="00B21461"/>
    <w:rsid w:val="00B222CE"/>
    <w:rsid w:val="00B225DA"/>
    <w:rsid w:val="00B228A8"/>
    <w:rsid w:val="00B2293A"/>
    <w:rsid w:val="00B22F54"/>
    <w:rsid w:val="00B22F8F"/>
    <w:rsid w:val="00B232CE"/>
    <w:rsid w:val="00B23374"/>
    <w:rsid w:val="00B233BD"/>
    <w:rsid w:val="00B23406"/>
    <w:rsid w:val="00B235D1"/>
    <w:rsid w:val="00B236B7"/>
    <w:rsid w:val="00B239C6"/>
    <w:rsid w:val="00B24551"/>
    <w:rsid w:val="00B24806"/>
    <w:rsid w:val="00B2522C"/>
    <w:rsid w:val="00B25AC2"/>
    <w:rsid w:val="00B25BD5"/>
    <w:rsid w:val="00B25C31"/>
    <w:rsid w:val="00B26769"/>
    <w:rsid w:val="00B26949"/>
    <w:rsid w:val="00B26AE5"/>
    <w:rsid w:val="00B26AF1"/>
    <w:rsid w:val="00B26D13"/>
    <w:rsid w:val="00B26F6E"/>
    <w:rsid w:val="00B26FA5"/>
    <w:rsid w:val="00B2708B"/>
    <w:rsid w:val="00B27841"/>
    <w:rsid w:val="00B27D54"/>
    <w:rsid w:val="00B27ECB"/>
    <w:rsid w:val="00B27FC2"/>
    <w:rsid w:val="00B30104"/>
    <w:rsid w:val="00B30117"/>
    <w:rsid w:val="00B3032C"/>
    <w:rsid w:val="00B3035C"/>
    <w:rsid w:val="00B30383"/>
    <w:rsid w:val="00B3099D"/>
    <w:rsid w:val="00B30A54"/>
    <w:rsid w:val="00B30F7A"/>
    <w:rsid w:val="00B32491"/>
    <w:rsid w:val="00B32B54"/>
    <w:rsid w:val="00B32EAB"/>
    <w:rsid w:val="00B330FD"/>
    <w:rsid w:val="00B33183"/>
    <w:rsid w:val="00B332BC"/>
    <w:rsid w:val="00B333F9"/>
    <w:rsid w:val="00B33530"/>
    <w:rsid w:val="00B33724"/>
    <w:rsid w:val="00B33CE1"/>
    <w:rsid w:val="00B34286"/>
    <w:rsid w:val="00B342AB"/>
    <w:rsid w:val="00B34449"/>
    <w:rsid w:val="00B3445A"/>
    <w:rsid w:val="00B34557"/>
    <w:rsid w:val="00B34B65"/>
    <w:rsid w:val="00B35219"/>
    <w:rsid w:val="00B3559E"/>
    <w:rsid w:val="00B35662"/>
    <w:rsid w:val="00B35958"/>
    <w:rsid w:val="00B35FDB"/>
    <w:rsid w:val="00B360F0"/>
    <w:rsid w:val="00B36109"/>
    <w:rsid w:val="00B3632E"/>
    <w:rsid w:val="00B3662C"/>
    <w:rsid w:val="00B36D93"/>
    <w:rsid w:val="00B36E5A"/>
    <w:rsid w:val="00B3713F"/>
    <w:rsid w:val="00B37140"/>
    <w:rsid w:val="00B37472"/>
    <w:rsid w:val="00B3791E"/>
    <w:rsid w:val="00B379E1"/>
    <w:rsid w:val="00B40023"/>
    <w:rsid w:val="00B40169"/>
    <w:rsid w:val="00B403F1"/>
    <w:rsid w:val="00B405CF"/>
    <w:rsid w:val="00B406B6"/>
    <w:rsid w:val="00B4085C"/>
    <w:rsid w:val="00B40B2A"/>
    <w:rsid w:val="00B40BB2"/>
    <w:rsid w:val="00B40D7D"/>
    <w:rsid w:val="00B40FA1"/>
    <w:rsid w:val="00B411B9"/>
    <w:rsid w:val="00B412B9"/>
    <w:rsid w:val="00B41658"/>
    <w:rsid w:val="00B41BAC"/>
    <w:rsid w:val="00B41EFA"/>
    <w:rsid w:val="00B42E7F"/>
    <w:rsid w:val="00B4310D"/>
    <w:rsid w:val="00B43186"/>
    <w:rsid w:val="00B43451"/>
    <w:rsid w:val="00B43A64"/>
    <w:rsid w:val="00B43FF9"/>
    <w:rsid w:val="00B44065"/>
    <w:rsid w:val="00B441A0"/>
    <w:rsid w:val="00B44668"/>
    <w:rsid w:val="00B44789"/>
    <w:rsid w:val="00B44E99"/>
    <w:rsid w:val="00B45814"/>
    <w:rsid w:val="00B467B0"/>
    <w:rsid w:val="00B4694C"/>
    <w:rsid w:val="00B47504"/>
    <w:rsid w:val="00B47759"/>
    <w:rsid w:val="00B477C0"/>
    <w:rsid w:val="00B47E8D"/>
    <w:rsid w:val="00B47FA9"/>
    <w:rsid w:val="00B50064"/>
    <w:rsid w:val="00B50327"/>
    <w:rsid w:val="00B50C9B"/>
    <w:rsid w:val="00B50D18"/>
    <w:rsid w:val="00B51869"/>
    <w:rsid w:val="00B51AC7"/>
    <w:rsid w:val="00B51C89"/>
    <w:rsid w:val="00B51E85"/>
    <w:rsid w:val="00B5201D"/>
    <w:rsid w:val="00B5224A"/>
    <w:rsid w:val="00B522A4"/>
    <w:rsid w:val="00B523B9"/>
    <w:rsid w:val="00B524AF"/>
    <w:rsid w:val="00B526D2"/>
    <w:rsid w:val="00B52E9E"/>
    <w:rsid w:val="00B52EB0"/>
    <w:rsid w:val="00B53389"/>
    <w:rsid w:val="00B533B7"/>
    <w:rsid w:val="00B53670"/>
    <w:rsid w:val="00B53815"/>
    <w:rsid w:val="00B53828"/>
    <w:rsid w:val="00B53AE9"/>
    <w:rsid w:val="00B53AFE"/>
    <w:rsid w:val="00B53B4F"/>
    <w:rsid w:val="00B53CF8"/>
    <w:rsid w:val="00B53E07"/>
    <w:rsid w:val="00B54689"/>
    <w:rsid w:val="00B548C2"/>
    <w:rsid w:val="00B54BB8"/>
    <w:rsid w:val="00B54C1B"/>
    <w:rsid w:val="00B54DA7"/>
    <w:rsid w:val="00B5506A"/>
    <w:rsid w:val="00B550BB"/>
    <w:rsid w:val="00B55204"/>
    <w:rsid w:val="00B558D7"/>
    <w:rsid w:val="00B55A6B"/>
    <w:rsid w:val="00B55CF1"/>
    <w:rsid w:val="00B56196"/>
    <w:rsid w:val="00B56302"/>
    <w:rsid w:val="00B56A06"/>
    <w:rsid w:val="00B56C7C"/>
    <w:rsid w:val="00B578E0"/>
    <w:rsid w:val="00B57A43"/>
    <w:rsid w:val="00B57C25"/>
    <w:rsid w:val="00B57E96"/>
    <w:rsid w:val="00B602E4"/>
    <w:rsid w:val="00B60483"/>
    <w:rsid w:val="00B608E6"/>
    <w:rsid w:val="00B60A8E"/>
    <w:rsid w:val="00B60CD3"/>
    <w:rsid w:val="00B6118B"/>
    <w:rsid w:val="00B61345"/>
    <w:rsid w:val="00B6147E"/>
    <w:rsid w:val="00B61564"/>
    <w:rsid w:val="00B61633"/>
    <w:rsid w:val="00B61A24"/>
    <w:rsid w:val="00B61FFA"/>
    <w:rsid w:val="00B623DC"/>
    <w:rsid w:val="00B62401"/>
    <w:rsid w:val="00B6276D"/>
    <w:rsid w:val="00B62903"/>
    <w:rsid w:val="00B62979"/>
    <w:rsid w:val="00B62AF7"/>
    <w:rsid w:val="00B62B3D"/>
    <w:rsid w:val="00B63033"/>
    <w:rsid w:val="00B63619"/>
    <w:rsid w:val="00B636CE"/>
    <w:rsid w:val="00B64043"/>
    <w:rsid w:val="00B64164"/>
    <w:rsid w:val="00B642DE"/>
    <w:rsid w:val="00B64500"/>
    <w:rsid w:val="00B6561E"/>
    <w:rsid w:val="00B6598A"/>
    <w:rsid w:val="00B65A6D"/>
    <w:rsid w:val="00B65AEF"/>
    <w:rsid w:val="00B65E09"/>
    <w:rsid w:val="00B6620A"/>
    <w:rsid w:val="00B662A8"/>
    <w:rsid w:val="00B6635E"/>
    <w:rsid w:val="00B6646D"/>
    <w:rsid w:val="00B6684A"/>
    <w:rsid w:val="00B66A3D"/>
    <w:rsid w:val="00B66A4A"/>
    <w:rsid w:val="00B66A5D"/>
    <w:rsid w:val="00B66B90"/>
    <w:rsid w:val="00B67016"/>
    <w:rsid w:val="00B67260"/>
    <w:rsid w:val="00B67341"/>
    <w:rsid w:val="00B6766B"/>
    <w:rsid w:val="00B67A1A"/>
    <w:rsid w:val="00B67B04"/>
    <w:rsid w:val="00B67D19"/>
    <w:rsid w:val="00B70618"/>
    <w:rsid w:val="00B706F5"/>
    <w:rsid w:val="00B70883"/>
    <w:rsid w:val="00B70F6F"/>
    <w:rsid w:val="00B7109B"/>
    <w:rsid w:val="00B71114"/>
    <w:rsid w:val="00B71A86"/>
    <w:rsid w:val="00B71D86"/>
    <w:rsid w:val="00B72354"/>
    <w:rsid w:val="00B723EE"/>
    <w:rsid w:val="00B72B4A"/>
    <w:rsid w:val="00B72B74"/>
    <w:rsid w:val="00B72CAD"/>
    <w:rsid w:val="00B732D5"/>
    <w:rsid w:val="00B73727"/>
    <w:rsid w:val="00B73A4E"/>
    <w:rsid w:val="00B73CA3"/>
    <w:rsid w:val="00B741A9"/>
    <w:rsid w:val="00B74794"/>
    <w:rsid w:val="00B74B98"/>
    <w:rsid w:val="00B74E6D"/>
    <w:rsid w:val="00B75317"/>
    <w:rsid w:val="00B754F6"/>
    <w:rsid w:val="00B755B5"/>
    <w:rsid w:val="00B75B67"/>
    <w:rsid w:val="00B75E21"/>
    <w:rsid w:val="00B7603D"/>
    <w:rsid w:val="00B7637F"/>
    <w:rsid w:val="00B763B3"/>
    <w:rsid w:val="00B7658E"/>
    <w:rsid w:val="00B7673D"/>
    <w:rsid w:val="00B7684F"/>
    <w:rsid w:val="00B77256"/>
    <w:rsid w:val="00B77EC9"/>
    <w:rsid w:val="00B80260"/>
    <w:rsid w:val="00B803CA"/>
    <w:rsid w:val="00B80AB4"/>
    <w:rsid w:val="00B80B61"/>
    <w:rsid w:val="00B80C4E"/>
    <w:rsid w:val="00B81308"/>
    <w:rsid w:val="00B81370"/>
    <w:rsid w:val="00B81C51"/>
    <w:rsid w:val="00B820A4"/>
    <w:rsid w:val="00B82356"/>
    <w:rsid w:val="00B8245C"/>
    <w:rsid w:val="00B825B6"/>
    <w:rsid w:val="00B82AF2"/>
    <w:rsid w:val="00B82E51"/>
    <w:rsid w:val="00B82EE9"/>
    <w:rsid w:val="00B837CB"/>
    <w:rsid w:val="00B83AC5"/>
    <w:rsid w:val="00B83F99"/>
    <w:rsid w:val="00B8443C"/>
    <w:rsid w:val="00B8492E"/>
    <w:rsid w:val="00B84C24"/>
    <w:rsid w:val="00B84FF0"/>
    <w:rsid w:val="00B85188"/>
    <w:rsid w:val="00B8545B"/>
    <w:rsid w:val="00B85572"/>
    <w:rsid w:val="00B85575"/>
    <w:rsid w:val="00B85858"/>
    <w:rsid w:val="00B85FEC"/>
    <w:rsid w:val="00B86762"/>
    <w:rsid w:val="00B86A30"/>
    <w:rsid w:val="00B86EAD"/>
    <w:rsid w:val="00B8785D"/>
    <w:rsid w:val="00B90174"/>
    <w:rsid w:val="00B90365"/>
    <w:rsid w:val="00B9059F"/>
    <w:rsid w:val="00B9062F"/>
    <w:rsid w:val="00B90A50"/>
    <w:rsid w:val="00B90D4B"/>
    <w:rsid w:val="00B91063"/>
    <w:rsid w:val="00B912A5"/>
    <w:rsid w:val="00B918AB"/>
    <w:rsid w:val="00B919F4"/>
    <w:rsid w:val="00B91A50"/>
    <w:rsid w:val="00B91DC9"/>
    <w:rsid w:val="00B92360"/>
    <w:rsid w:val="00B926FD"/>
    <w:rsid w:val="00B92AC7"/>
    <w:rsid w:val="00B92D7C"/>
    <w:rsid w:val="00B92FA6"/>
    <w:rsid w:val="00B9323F"/>
    <w:rsid w:val="00B93F79"/>
    <w:rsid w:val="00B94115"/>
    <w:rsid w:val="00B9433B"/>
    <w:rsid w:val="00B94399"/>
    <w:rsid w:val="00B9442B"/>
    <w:rsid w:val="00B94515"/>
    <w:rsid w:val="00B949F5"/>
    <w:rsid w:val="00B94D01"/>
    <w:rsid w:val="00B94FF8"/>
    <w:rsid w:val="00B950D6"/>
    <w:rsid w:val="00B9555C"/>
    <w:rsid w:val="00B95767"/>
    <w:rsid w:val="00B95AED"/>
    <w:rsid w:val="00B95BBE"/>
    <w:rsid w:val="00B95D22"/>
    <w:rsid w:val="00B96C37"/>
    <w:rsid w:val="00B96D04"/>
    <w:rsid w:val="00B97444"/>
    <w:rsid w:val="00B97690"/>
    <w:rsid w:val="00B97733"/>
    <w:rsid w:val="00BA055A"/>
    <w:rsid w:val="00BA095A"/>
    <w:rsid w:val="00BA0DD4"/>
    <w:rsid w:val="00BA1338"/>
    <w:rsid w:val="00BA1374"/>
    <w:rsid w:val="00BA13B7"/>
    <w:rsid w:val="00BA19F9"/>
    <w:rsid w:val="00BA2041"/>
    <w:rsid w:val="00BA230B"/>
    <w:rsid w:val="00BA2352"/>
    <w:rsid w:val="00BA29D2"/>
    <w:rsid w:val="00BA2AC0"/>
    <w:rsid w:val="00BA2D4A"/>
    <w:rsid w:val="00BA3336"/>
    <w:rsid w:val="00BA3464"/>
    <w:rsid w:val="00BA38C2"/>
    <w:rsid w:val="00BA3D6B"/>
    <w:rsid w:val="00BA3E4C"/>
    <w:rsid w:val="00BA41BB"/>
    <w:rsid w:val="00BA48E6"/>
    <w:rsid w:val="00BA49D6"/>
    <w:rsid w:val="00BA4ACE"/>
    <w:rsid w:val="00BA4E3B"/>
    <w:rsid w:val="00BA5892"/>
    <w:rsid w:val="00BA62A0"/>
    <w:rsid w:val="00BA6415"/>
    <w:rsid w:val="00BA653D"/>
    <w:rsid w:val="00BA6923"/>
    <w:rsid w:val="00BA69B6"/>
    <w:rsid w:val="00BA6A4B"/>
    <w:rsid w:val="00BA6D8D"/>
    <w:rsid w:val="00BA755D"/>
    <w:rsid w:val="00BA789A"/>
    <w:rsid w:val="00BA7BCC"/>
    <w:rsid w:val="00BA7D9F"/>
    <w:rsid w:val="00BA7E7B"/>
    <w:rsid w:val="00BB00EF"/>
    <w:rsid w:val="00BB02E4"/>
    <w:rsid w:val="00BB04B1"/>
    <w:rsid w:val="00BB092A"/>
    <w:rsid w:val="00BB1015"/>
    <w:rsid w:val="00BB1135"/>
    <w:rsid w:val="00BB1166"/>
    <w:rsid w:val="00BB1179"/>
    <w:rsid w:val="00BB13F3"/>
    <w:rsid w:val="00BB1429"/>
    <w:rsid w:val="00BB1444"/>
    <w:rsid w:val="00BB1950"/>
    <w:rsid w:val="00BB1981"/>
    <w:rsid w:val="00BB1BEA"/>
    <w:rsid w:val="00BB1C14"/>
    <w:rsid w:val="00BB24D0"/>
    <w:rsid w:val="00BB2857"/>
    <w:rsid w:val="00BB2C68"/>
    <w:rsid w:val="00BB3047"/>
    <w:rsid w:val="00BB35A4"/>
    <w:rsid w:val="00BB370E"/>
    <w:rsid w:val="00BB3773"/>
    <w:rsid w:val="00BB3AB0"/>
    <w:rsid w:val="00BB3CB3"/>
    <w:rsid w:val="00BB424F"/>
    <w:rsid w:val="00BB42A3"/>
    <w:rsid w:val="00BB4425"/>
    <w:rsid w:val="00BB4458"/>
    <w:rsid w:val="00BB44CC"/>
    <w:rsid w:val="00BB5BAF"/>
    <w:rsid w:val="00BB5BEE"/>
    <w:rsid w:val="00BB600E"/>
    <w:rsid w:val="00BB6600"/>
    <w:rsid w:val="00BB6A47"/>
    <w:rsid w:val="00BB6CD2"/>
    <w:rsid w:val="00BB75F5"/>
    <w:rsid w:val="00BB7635"/>
    <w:rsid w:val="00BB7938"/>
    <w:rsid w:val="00BB7A41"/>
    <w:rsid w:val="00BB7DA4"/>
    <w:rsid w:val="00BB7FFC"/>
    <w:rsid w:val="00BC001D"/>
    <w:rsid w:val="00BC008C"/>
    <w:rsid w:val="00BC0B64"/>
    <w:rsid w:val="00BC0FB4"/>
    <w:rsid w:val="00BC12F2"/>
    <w:rsid w:val="00BC133E"/>
    <w:rsid w:val="00BC16B7"/>
    <w:rsid w:val="00BC1C34"/>
    <w:rsid w:val="00BC20B2"/>
    <w:rsid w:val="00BC269D"/>
    <w:rsid w:val="00BC2945"/>
    <w:rsid w:val="00BC2D31"/>
    <w:rsid w:val="00BC2DAF"/>
    <w:rsid w:val="00BC3164"/>
    <w:rsid w:val="00BC3629"/>
    <w:rsid w:val="00BC36FA"/>
    <w:rsid w:val="00BC3779"/>
    <w:rsid w:val="00BC39B0"/>
    <w:rsid w:val="00BC3FDD"/>
    <w:rsid w:val="00BC414A"/>
    <w:rsid w:val="00BC41A9"/>
    <w:rsid w:val="00BC424A"/>
    <w:rsid w:val="00BC4D14"/>
    <w:rsid w:val="00BC4D6D"/>
    <w:rsid w:val="00BC4F7D"/>
    <w:rsid w:val="00BC62A8"/>
    <w:rsid w:val="00BC68C2"/>
    <w:rsid w:val="00BC6A60"/>
    <w:rsid w:val="00BC6CAB"/>
    <w:rsid w:val="00BC709A"/>
    <w:rsid w:val="00BC7DC6"/>
    <w:rsid w:val="00BC7FFA"/>
    <w:rsid w:val="00BD02CC"/>
    <w:rsid w:val="00BD02EA"/>
    <w:rsid w:val="00BD0335"/>
    <w:rsid w:val="00BD0593"/>
    <w:rsid w:val="00BD08AB"/>
    <w:rsid w:val="00BD0DAE"/>
    <w:rsid w:val="00BD0EB5"/>
    <w:rsid w:val="00BD12AD"/>
    <w:rsid w:val="00BD1EFA"/>
    <w:rsid w:val="00BD21CA"/>
    <w:rsid w:val="00BD2267"/>
    <w:rsid w:val="00BD28B8"/>
    <w:rsid w:val="00BD2AFF"/>
    <w:rsid w:val="00BD2CD0"/>
    <w:rsid w:val="00BD4736"/>
    <w:rsid w:val="00BD5846"/>
    <w:rsid w:val="00BD597E"/>
    <w:rsid w:val="00BD5ACF"/>
    <w:rsid w:val="00BD609B"/>
    <w:rsid w:val="00BD64B0"/>
    <w:rsid w:val="00BD683B"/>
    <w:rsid w:val="00BD68B2"/>
    <w:rsid w:val="00BD6E76"/>
    <w:rsid w:val="00BD7297"/>
    <w:rsid w:val="00BD7A52"/>
    <w:rsid w:val="00BD7CF1"/>
    <w:rsid w:val="00BD7E20"/>
    <w:rsid w:val="00BE0101"/>
    <w:rsid w:val="00BE0682"/>
    <w:rsid w:val="00BE0E29"/>
    <w:rsid w:val="00BE1239"/>
    <w:rsid w:val="00BE129A"/>
    <w:rsid w:val="00BE132C"/>
    <w:rsid w:val="00BE151E"/>
    <w:rsid w:val="00BE189C"/>
    <w:rsid w:val="00BE19D2"/>
    <w:rsid w:val="00BE1CD0"/>
    <w:rsid w:val="00BE1F46"/>
    <w:rsid w:val="00BE255F"/>
    <w:rsid w:val="00BE2D7B"/>
    <w:rsid w:val="00BE32B1"/>
    <w:rsid w:val="00BE32BC"/>
    <w:rsid w:val="00BE342A"/>
    <w:rsid w:val="00BE3644"/>
    <w:rsid w:val="00BE36FB"/>
    <w:rsid w:val="00BE3B42"/>
    <w:rsid w:val="00BE4FAC"/>
    <w:rsid w:val="00BE539A"/>
    <w:rsid w:val="00BE55B0"/>
    <w:rsid w:val="00BE55D5"/>
    <w:rsid w:val="00BE58B1"/>
    <w:rsid w:val="00BE5B1D"/>
    <w:rsid w:val="00BE5EBA"/>
    <w:rsid w:val="00BE6339"/>
    <w:rsid w:val="00BE639E"/>
    <w:rsid w:val="00BE6DE3"/>
    <w:rsid w:val="00BE710A"/>
    <w:rsid w:val="00BE717E"/>
    <w:rsid w:val="00BE73AA"/>
    <w:rsid w:val="00BE768D"/>
    <w:rsid w:val="00BE7A99"/>
    <w:rsid w:val="00BE7AB2"/>
    <w:rsid w:val="00BF0220"/>
    <w:rsid w:val="00BF02D6"/>
    <w:rsid w:val="00BF044E"/>
    <w:rsid w:val="00BF078E"/>
    <w:rsid w:val="00BF10DB"/>
    <w:rsid w:val="00BF1307"/>
    <w:rsid w:val="00BF138C"/>
    <w:rsid w:val="00BF18E0"/>
    <w:rsid w:val="00BF2233"/>
    <w:rsid w:val="00BF26AF"/>
    <w:rsid w:val="00BF275C"/>
    <w:rsid w:val="00BF2A77"/>
    <w:rsid w:val="00BF2B21"/>
    <w:rsid w:val="00BF2CD2"/>
    <w:rsid w:val="00BF2D01"/>
    <w:rsid w:val="00BF32F7"/>
    <w:rsid w:val="00BF344E"/>
    <w:rsid w:val="00BF3DED"/>
    <w:rsid w:val="00BF4181"/>
    <w:rsid w:val="00BF420F"/>
    <w:rsid w:val="00BF48C6"/>
    <w:rsid w:val="00BF4BDA"/>
    <w:rsid w:val="00BF52C5"/>
    <w:rsid w:val="00BF5331"/>
    <w:rsid w:val="00BF5AC5"/>
    <w:rsid w:val="00BF5E2B"/>
    <w:rsid w:val="00BF6025"/>
    <w:rsid w:val="00BF6A0C"/>
    <w:rsid w:val="00BF6BF2"/>
    <w:rsid w:val="00BF6C43"/>
    <w:rsid w:val="00BF6E0E"/>
    <w:rsid w:val="00BF6FDD"/>
    <w:rsid w:val="00BF79C0"/>
    <w:rsid w:val="00BF7C29"/>
    <w:rsid w:val="00C00382"/>
    <w:rsid w:val="00C005EF"/>
    <w:rsid w:val="00C00943"/>
    <w:rsid w:val="00C00C47"/>
    <w:rsid w:val="00C01280"/>
    <w:rsid w:val="00C01577"/>
    <w:rsid w:val="00C01ACD"/>
    <w:rsid w:val="00C01BF5"/>
    <w:rsid w:val="00C01ED3"/>
    <w:rsid w:val="00C02C0D"/>
    <w:rsid w:val="00C02D3A"/>
    <w:rsid w:val="00C02DB5"/>
    <w:rsid w:val="00C02EC8"/>
    <w:rsid w:val="00C030D9"/>
    <w:rsid w:val="00C031FE"/>
    <w:rsid w:val="00C035A9"/>
    <w:rsid w:val="00C03C30"/>
    <w:rsid w:val="00C03CAC"/>
    <w:rsid w:val="00C03D5A"/>
    <w:rsid w:val="00C040DB"/>
    <w:rsid w:val="00C04E77"/>
    <w:rsid w:val="00C051EF"/>
    <w:rsid w:val="00C05499"/>
    <w:rsid w:val="00C05AA7"/>
    <w:rsid w:val="00C061F9"/>
    <w:rsid w:val="00C0665D"/>
    <w:rsid w:val="00C067B7"/>
    <w:rsid w:val="00C06804"/>
    <w:rsid w:val="00C068EE"/>
    <w:rsid w:val="00C070F9"/>
    <w:rsid w:val="00C07246"/>
    <w:rsid w:val="00C07956"/>
    <w:rsid w:val="00C07A00"/>
    <w:rsid w:val="00C07A73"/>
    <w:rsid w:val="00C07ACA"/>
    <w:rsid w:val="00C07D40"/>
    <w:rsid w:val="00C07E8D"/>
    <w:rsid w:val="00C100A4"/>
    <w:rsid w:val="00C10558"/>
    <w:rsid w:val="00C1056E"/>
    <w:rsid w:val="00C1057C"/>
    <w:rsid w:val="00C106A8"/>
    <w:rsid w:val="00C11500"/>
    <w:rsid w:val="00C115DE"/>
    <w:rsid w:val="00C116A9"/>
    <w:rsid w:val="00C11905"/>
    <w:rsid w:val="00C11A7F"/>
    <w:rsid w:val="00C11EB2"/>
    <w:rsid w:val="00C11F7A"/>
    <w:rsid w:val="00C12953"/>
    <w:rsid w:val="00C12D12"/>
    <w:rsid w:val="00C12EAD"/>
    <w:rsid w:val="00C12EF9"/>
    <w:rsid w:val="00C1349C"/>
    <w:rsid w:val="00C13953"/>
    <w:rsid w:val="00C13C33"/>
    <w:rsid w:val="00C13EAB"/>
    <w:rsid w:val="00C14376"/>
    <w:rsid w:val="00C1446E"/>
    <w:rsid w:val="00C144F2"/>
    <w:rsid w:val="00C14A4C"/>
    <w:rsid w:val="00C14CB7"/>
    <w:rsid w:val="00C14E3D"/>
    <w:rsid w:val="00C1514E"/>
    <w:rsid w:val="00C152C3"/>
    <w:rsid w:val="00C159E4"/>
    <w:rsid w:val="00C16281"/>
    <w:rsid w:val="00C16813"/>
    <w:rsid w:val="00C16C6A"/>
    <w:rsid w:val="00C16C74"/>
    <w:rsid w:val="00C17982"/>
    <w:rsid w:val="00C17A05"/>
    <w:rsid w:val="00C17B59"/>
    <w:rsid w:val="00C17F0C"/>
    <w:rsid w:val="00C201FD"/>
    <w:rsid w:val="00C204AC"/>
    <w:rsid w:val="00C20550"/>
    <w:rsid w:val="00C20BE8"/>
    <w:rsid w:val="00C21065"/>
    <w:rsid w:val="00C21072"/>
    <w:rsid w:val="00C210E5"/>
    <w:rsid w:val="00C21773"/>
    <w:rsid w:val="00C218C4"/>
    <w:rsid w:val="00C21F28"/>
    <w:rsid w:val="00C2218A"/>
    <w:rsid w:val="00C22251"/>
    <w:rsid w:val="00C22BA7"/>
    <w:rsid w:val="00C22E47"/>
    <w:rsid w:val="00C230C1"/>
    <w:rsid w:val="00C2345D"/>
    <w:rsid w:val="00C23491"/>
    <w:rsid w:val="00C2362E"/>
    <w:rsid w:val="00C23740"/>
    <w:rsid w:val="00C23878"/>
    <w:rsid w:val="00C23B74"/>
    <w:rsid w:val="00C23E96"/>
    <w:rsid w:val="00C23F42"/>
    <w:rsid w:val="00C24035"/>
    <w:rsid w:val="00C240AD"/>
    <w:rsid w:val="00C242A7"/>
    <w:rsid w:val="00C24856"/>
    <w:rsid w:val="00C2495D"/>
    <w:rsid w:val="00C24C39"/>
    <w:rsid w:val="00C24F63"/>
    <w:rsid w:val="00C2544A"/>
    <w:rsid w:val="00C25BC1"/>
    <w:rsid w:val="00C25D4D"/>
    <w:rsid w:val="00C2609A"/>
    <w:rsid w:val="00C266FC"/>
    <w:rsid w:val="00C267F1"/>
    <w:rsid w:val="00C2687E"/>
    <w:rsid w:val="00C26F19"/>
    <w:rsid w:val="00C26FC6"/>
    <w:rsid w:val="00C277A1"/>
    <w:rsid w:val="00C27B05"/>
    <w:rsid w:val="00C27C12"/>
    <w:rsid w:val="00C304C3"/>
    <w:rsid w:val="00C30771"/>
    <w:rsid w:val="00C30B38"/>
    <w:rsid w:val="00C31109"/>
    <w:rsid w:val="00C3115D"/>
    <w:rsid w:val="00C317E1"/>
    <w:rsid w:val="00C319C6"/>
    <w:rsid w:val="00C31A80"/>
    <w:rsid w:val="00C31C07"/>
    <w:rsid w:val="00C31D1F"/>
    <w:rsid w:val="00C32537"/>
    <w:rsid w:val="00C32744"/>
    <w:rsid w:val="00C3294C"/>
    <w:rsid w:val="00C32A07"/>
    <w:rsid w:val="00C33266"/>
    <w:rsid w:val="00C339F5"/>
    <w:rsid w:val="00C33F3E"/>
    <w:rsid w:val="00C340E1"/>
    <w:rsid w:val="00C34E0E"/>
    <w:rsid w:val="00C35152"/>
    <w:rsid w:val="00C35264"/>
    <w:rsid w:val="00C3545B"/>
    <w:rsid w:val="00C3553C"/>
    <w:rsid w:val="00C3568A"/>
    <w:rsid w:val="00C357AD"/>
    <w:rsid w:val="00C35BFC"/>
    <w:rsid w:val="00C35C78"/>
    <w:rsid w:val="00C35DCB"/>
    <w:rsid w:val="00C35F9D"/>
    <w:rsid w:val="00C35FD1"/>
    <w:rsid w:val="00C3616F"/>
    <w:rsid w:val="00C363C4"/>
    <w:rsid w:val="00C371F4"/>
    <w:rsid w:val="00C373B4"/>
    <w:rsid w:val="00C37489"/>
    <w:rsid w:val="00C404EE"/>
    <w:rsid w:val="00C40758"/>
    <w:rsid w:val="00C40769"/>
    <w:rsid w:val="00C418A8"/>
    <w:rsid w:val="00C418B8"/>
    <w:rsid w:val="00C41901"/>
    <w:rsid w:val="00C41DF9"/>
    <w:rsid w:val="00C41F94"/>
    <w:rsid w:val="00C425E9"/>
    <w:rsid w:val="00C42B48"/>
    <w:rsid w:val="00C42DD3"/>
    <w:rsid w:val="00C42DE1"/>
    <w:rsid w:val="00C42EAB"/>
    <w:rsid w:val="00C42F87"/>
    <w:rsid w:val="00C432C0"/>
    <w:rsid w:val="00C432E1"/>
    <w:rsid w:val="00C437BB"/>
    <w:rsid w:val="00C43876"/>
    <w:rsid w:val="00C43C00"/>
    <w:rsid w:val="00C44576"/>
    <w:rsid w:val="00C4473E"/>
    <w:rsid w:val="00C44841"/>
    <w:rsid w:val="00C45155"/>
    <w:rsid w:val="00C45405"/>
    <w:rsid w:val="00C456A8"/>
    <w:rsid w:val="00C45CDC"/>
    <w:rsid w:val="00C46033"/>
    <w:rsid w:val="00C46286"/>
    <w:rsid w:val="00C4655B"/>
    <w:rsid w:val="00C46DBD"/>
    <w:rsid w:val="00C46E4C"/>
    <w:rsid w:val="00C46F78"/>
    <w:rsid w:val="00C4708B"/>
    <w:rsid w:val="00C471C7"/>
    <w:rsid w:val="00C477FD"/>
    <w:rsid w:val="00C47C96"/>
    <w:rsid w:val="00C47CBD"/>
    <w:rsid w:val="00C47D9C"/>
    <w:rsid w:val="00C50137"/>
    <w:rsid w:val="00C5024D"/>
    <w:rsid w:val="00C502C6"/>
    <w:rsid w:val="00C504B8"/>
    <w:rsid w:val="00C5050A"/>
    <w:rsid w:val="00C50876"/>
    <w:rsid w:val="00C51201"/>
    <w:rsid w:val="00C5169B"/>
    <w:rsid w:val="00C516C6"/>
    <w:rsid w:val="00C517F7"/>
    <w:rsid w:val="00C51821"/>
    <w:rsid w:val="00C51B65"/>
    <w:rsid w:val="00C52136"/>
    <w:rsid w:val="00C5228D"/>
    <w:rsid w:val="00C5229F"/>
    <w:rsid w:val="00C5237E"/>
    <w:rsid w:val="00C5258A"/>
    <w:rsid w:val="00C52792"/>
    <w:rsid w:val="00C527BB"/>
    <w:rsid w:val="00C52AEB"/>
    <w:rsid w:val="00C52C9D"/>
    <w:rsid w:val="00C52DAB"/>
    <w:rsid w:val="00C52FEF"/>
    <w:rsid w:val="00C53377"/>
    <w:rsid w:val="00C535E9"/>
    <w:rsid w:val="00C53890"/>
    <w:rsid w:val="00C538B0"/>
    <w:rsid w:val="00C53E46"/>
    <w:rsid w:val="00C54090"/>
    <w:rsid w:val="00C54322"/>
    <w:rsid w:val="00C54377"/>
    <w:rsid w:val="00C5464D"/>
    <w:rsid w:val="00C546F3"/>
    <w:rsid w:val="00C54810"/>
    <w:rsid w:val="00C54856"/>
    <w:rsid w:val="00C5499D"/>
    <w:rsid w:val="00C549BF"/>
    <w:rsid w:val="00C55228"/>
    <w:rsid w:val="00C5528F"/>
    <w:rsid w:val="00C55782"/>
    <w:rsid w:val="00C560DA"/>
    <w:rsid w:val="00C56922"/>
    <w:rsid w:val="00C5785E"/>
    <w:rsid w:val="00C57D56"/>
    <w:rsid w:val="00C608E4"/>
    <w:rsid w:val="00C60A41"/>
    <w:rsid w:val="00C60A46"/>
    <w:rsid w:val="00C60B0A"/>
    <w:rsid w:val="00C610CA"/>
    <w:rsid w:val="00C61405"/>
    <w:rsid w:val="00C61793"/>
    <w:rsid w:val="00C6216D"/>
    <w:rsid w:val="00C621E9"/>
    <w:rsid w:val="00C622C0"/>
    <w:rsid w:val="00C62306"/>
    <w:rsid w:val="00C625F5"/>
    <w:rsid w:val="00C62852"/>
    <w:rsid w:val="00C62D7D"/>
    <w:rsid w:val="00C62F08"/>
    <w:rsid w:val="00C630FB"/>
    <w:rsid w:val="00C6371D"/>
    <w:rsid w:val="00C63B30"/>
    <w:rsid w:val="00C63C0D"/>
    <w:rsid w:val="00C63D7F"/>
    <w:rsid w:val="00C64369"/>
    <w:rsid w:val="00C643B7"/>
    <w:rsid w:val="00C64516"/>
    <w:rsid w:val="00C64E7B"/>
    <w:rsid w:val="00C650DB"/>
    <w:rsid w:val="00C6522B"/>
    <w:rsid w:val="00C659BA"/>
    <w:rsid w:val="00C65E26"/>
    <w:rsid w:val="00C661C6"/>
    <w:rsid w:val="00C668F5"/>
    <w:rsid w:val="00C66E56"/>
    <w:rsid w:val="00C67A76"/>
    <w:rsid w:val="00C67C2E"/>
    <w:rsid w:val="00C67F62"/>
    <w:rsid w:val="00C7018B"/>
    <w:rsid w:val="00C701CF"/>
    <w:rsid w:val="00C7024A"/>
    <w:rsid w:val="00C7027D"/>
    <w:rsid w:val="00C70605"/>
    <w:rsid w:val="00C70670"/>
    <w:rsid w:val="00C707BC"/>
    <w:rsid w:val="00C708CE"/>
    <w:rsid w:val="00C70B0E"/>
    <w:rsid w:val="00C70C1E"/>
    <w:rsid w:val="00C7110D"/>
    <w:rsid w:val="00C71422"/>
    <w:rsid w:val="00C714D6"/>
    <w:rsid w:val="00C71502"/>
    <w:rsid w:val="00C716A4"/>
    <w:rsid w:val="00C716E6"/>
    <w:rsid w:val="00C7190E"/>
    <w:rsid w:val="00C71A23"/>
    <w:rsid w:val="00C71B18"/>
    <w:rsid w:val="00C728A6"/>
    <w:rsid w:val="00C72A3B"/>
    <w:rsid w:val="00C72B4F"/>
    <w:rsid w:val="00C72BE4"/>
    <w:rsid w:val="00C72C2D"/>
    <w:rsid w:val="00C72C69"/>
    <w:rsid w:val="00C73083"/>
    <w:rsid w:val="00C73D31"/>
    <w:rsid w:val="00C73DB8"/>
    <w:rsid w:val="00C73E36"/>
    <w:rsid w:val="00C743CD"/>
    <w:rsid w:val="00C7493B"/>
    <w:rsid w:val="00C74A57"/>
    <w:rsid w:val="00C74C15"/>
    <w:rsid w:val="00C74C5D"/>
    <w:rsid w:val="00C74EFC"/>
    <w:rsid w:val="00C74FD0"/>
    <w:rsid w:val="00C753BB"/>
    <w:rsid w:val="00C755E7"/>
    <w:rsid w:val="00C75F5D"/>
    <w:rsid w:val="00C76137"/>
    <w:rsid w:val="00C76948"/>
    <w:rsid w:val="00C76A6C"/>
    <w:rsid w:val="00C76B55"/>
    <w:rsid w:val="00C7768E"/>
    <w:rsid w:val="00C778DC"/>
    <w:rsid w:val="00C77A66"/>
    <w:rsid w:val="00C77BDC"/>
    <w:rsid w:val="00C77FA6"/>
    <w:rsid w:val="00C80000"/>
    <w:rsid w:val="00C80AF7"/>
    <w:rsid w:val="00C80BAD"/>
    <w:rsid w:val="00C81073"/>
    <w:rsid w:val="00C8193B"/>
    <w:rsid w:val="00C81BD5"/>
    <w:rsid w:val="00C82698"/>
    <w:rsid w:val="00C82CE6"/>
    <w:rsid w:val="00C831BA"/>
    <w:rsid w:val="00C832E0"/>
    <w:rsid w:val="00C83833"/>
    <w:rsid w:val="00C83D95"/>
    <w:rsid w:val="00C84265"/>
    <w:rsid w:val="00C847E0"/>
    <w:rsid w:val="00C849AD"/>
    <w:rsid w:val="00C84D7D"/>
    <w:rsid w:val="00C8651F"/>
    <w:rsid w:val="00C8680E"/>
    <w:rsid w:val="00C86936"/>
    <w:rsid w:val="00C86D33"/>
    <w:rsid w:val="00C874E1"/>
    <w:rsid w:val="00C87538"/>
    <w:rsid w:val="00C875CD"/>
    <w:rsid w:val="00C878BB"/>
    <w:rsid w:val="00C87E4D"/>
    <w:rsid w:val="00C9086C"/>
    <w:rsid w:val="00C90943"/>
    <w:rsid w:val="00C90996"/>
    <w:rsid w:val="00C90AD4"/>
    <w:rsid w:val="00C90BC9"/>
    <w:rsid w:val="00C90D7D"/>
    <w:rsid w:val="00C91086"/>
    <w:rsid w:val="00C910A4"/>
    <w:rsid w:val="00C91460"/>
    <w:rsid w:val="00C916B6"/>
    <w:rsid w:val="00C91E5F"/>
    <w:rsid w:val="00C92260"/>
    <w:rsid w:val="00C92723"/>
    <w:rsid w:val="00C92849"/>
    <w:rsid w:val="00C92A5C"/>
    <w:rsid w:val="00C92EA6"/>
    <w:rsid w:val="00C92F25"/>
    <w:rsid w:val="00C93432"/>
    <w:rsid w:val="00C93C39"/>
    <w:rsid w:val="00C94490"/>
    <w:rsid w:val="00C9453A"/>
    <w:rsid w:val="00C946C1"/>
    <w:rsid w:val="00C9474E"/>
    <w:rsid w:val="00C94DCA"/>
    <w:rsid w:val="00C9507B"/>
    <w:rsid w:val="00C9512B"/>
    <w:rsid w:val="00C9522D"/>
    <w:rsid w:val="00C9527F"/>
    <w:rsid w:val="00C9539E"/>
    <w:rsid w:val="00C95494"/>
    <w:rsid w:val="00C95929"/>
    <w:rsid w:val="00C95D60"/>
    <w:rsid w:val="00C95FC0"/>
    <w:rsid w:val="00C9678F"/>
    <w:rsid w:val="00C9722B"/>
    <w:rsid w:val="00C974E7"/>
    <w:rsid w:val="00C978CC"/>
    <w:rsid w:val="00C97BED"/>
    <w:rsid w:val="00C97CE1"/>
    <w:rsid w:val="00C97DAF"/>
    <w:rsid w:val="00C97DC7"/>
    <w:rsid w:val="00C97FA7"/>
    <w:rsid w:val="00CA024D"/>
    <w:rsid w:val="00CA0DBD"/>
    <w:rsid w:val="00CA0FC9"/>
    <w:rsid w:val="00CA11D6"/>
    <w:rsid w:val="00CA1ED9"/>
    <w:rsid w:val="00CA2044"/>
    <w:rsid w:val="00CA2522"/>
    <w:rsid w:val="00CA2624"/>
    <w:rsid w:val="00CA2733"/>
    <w:rsid w:val="00CA28EB"/>
    <w:rsid w:val="00CA2BD2"/>
    <w:rsid w:val="00CA2C38"/>
    <w:rsid w:val="00CA2FBA"/>
    <w:rsid w:val="00CA3194"/>
    <w:rsid w:val="00CA31C7"/>
    <w:rsid w:val="00CA31E3"/>
    <w:rsid w:val="00CA343B"/>
    <w:rsid w:val="00CA3EB7"/>
    <w:rsid w:val="00CA3EC9"/>
    <w:rsid w:val="00CA412B"/>
    <w:rsid w:val="00CA4457"/>
    <w:rsid w:val="00CA4748"/>
    <w:rsid w:val="00CA4792"/>
    <w:rsid w:val="00CA4A0D"/>
    <w:rsid w:val="00CA4B69"/>
    <w:rsid w:val="00CA4CA8"/>
    <w:rsid w:val="00CA4E4F"/>
    <w:rsid w:val="00CA4E69"/>
    <w:rsid w:val="00CA536A"/>
    <w:rsid w:val="00CA5639"/>
    <w:rsid w:val="00CA5D60"/>
    <w:rsid w:val="00CA64CB"/>
    <w:rsid w:val="00CA692B"/>
    <w:rsid w:val="00CA7AD7"/>
    <w:rsid w:val="00CA7BC4"/>
    <w:rsid w:val="00CA7F33"/>
    <w:rsid w:val="00CB012D"/>
    <w:rsid w:val="00CB0893"/>
    <w:rsid w:val="00CB0997"/>
    <w:rsid w:val="00CB154E"/>
    <w:rsid w:val="00CB157A"/>
    <w:rsid w:val="00CB1671"/>
    <w:rsid w:val="00CB17C3"/>
    <w:rsid w:val="00CB18A1"/>
    <w:rsid w:val="00CB1CDC"/>
    <w:rsid w:val="00CB2250"/>
    <w:rsid w:val="00CB2404"/>
    <w:rsid w:val="00CB29D1"/>
    <w:rsid w:val="00CB2A99"/>
    <w:rsid w:val="00CB2CE6"/>
    <w:rsid w:val="00CB2DA3"/>
    <w:rsid w:val="00CB3285"/>
    <w:rsid w:val="00CB369A"/>
    <w:rsid w:val="00CB3A7D"/>
    <w:rsid w:val="00CB3F85"/>
    <w:rsid w:val="00CB42F3"/>
    <w:rsid w:val="00CB4752"/>
    <w:rsid w:val="00CB51FC"/>
    <w:rsid w:val="00CB549C"/>
    <w:rsid w:val="00CB59C2"/>
    <w:rsid w:val="00CB5B92"/>
    <w:rsid w:val="00CB5EF5"/>
    <w:rsid w:val="00CB62B8"/>
    <w:rsid w:val="00CB636A"/>
    <w:rsid w:val="00CB637C"/>
    <w:rsid w:val="00CB6570"/>
    <w:rsid w:val="00CB6740"/>
    <w:rsid w:val="00CB6D04"/>
    <w:rsid w:val="00CB6FA6"/>
    <w:rsid w:val="00CB6FD6"/>
    <w:rsid w:val="00CB70CC"/>
    <w:rsid w:val="00CB7241"/>
    <w:rsid w:val="00CB7808"/>
    <w:rsid w:val="00CB7908"/>
    <w:rsid w:val="00CC002F"/>
    <w:rsid w:val="00CC0329"/>
    <w:rsid w:val="00CC0A08"/>
    <w:rsid w:val="00CC1399"/>
    <w:rsid w:val="00CC16B8"/>
    <w:rsid w:val="00CC1854"/>
    <w:rsid w:val="00CC1930"/>
    <w:rsid w:val="00CC1D9A"/>
    <w:rsid w:val="00CC1FDC"/>
    <w:rsid w:val="00CC2304"/>
    <w:rsid w:val="00CC233A"/>
    <w:rsid w:val="00CC2905"/>
    <w:rsid w:val="00CC291A"/>
    <w:rsid w:val="00CC2AC2"/>
    <w:rsid w:val="00CC2BA9"/>
    <w:rsid w:val="00CC2F30"/>
    <w:rsid w:val="00CC34FE"/>
    <w:rsid w:val="00CC3E2F"/>
    <w:rsid w:val="00CC411A"/>
    <w:rsid w:val="00CC444B"/>
    <w:rsid w:val="00CC44FA"/>
    <w:rsid w:val="00CC4589"/>
    <w:rsid w:val="00CC46D0"/>
    <w:rsid w:val="00CC47CE"/>
    <w:rsid w:val="00CC4B0A"/>
    <w:rsid w:val="00CC504B"/>
    <w:rsid w:val="00CC53EB"/>
    <w:rsid w:val="00CC5856"/>
    <w:rsid w:val="00CC58B9"/>
    <w:rsid w:val="00CC58D6"/>
    <w:rsid w:val="00CC5BD5"/>
    <w:rsid w:val="00CC5C3C"/>
    <w:rsid w:val="00CC5C49"/>
    <w:rsid w:val="00CC64CA"/>
    <w:rsid w:val="00CC6C62"/>
    <w:rsid w:val="00CC7247"/>
    <w:rsid w:val="00CC7370"/>
    <w:rsid w:val="00CC7705"/>
    <w:rsid w:val="00CC788A"/>
    <w:rsid w:val="00CC7941"/>
    <w:rsid w:val="00CC7B85"/>
    <w:rsid w:val="00CC7B93"/>
    <w:rsid w:val="00CC7DAA"/>
    <w:rsid w:val="00CC7DC5"/>
    <w:rsid w:val="00CC7DD3"/>
    <w:rsid w:val="00CC7E2B"/>
    <w:rsid w:val="00CC7E88"/>
    <w:rsid w:val="00CD0020"/>
    <w:rsid w:val="00CD0622"/>
    <w:rsid w:val="00CD079F"/>
    <w:rsid w:val="00CD121A"/>
    <w:rsid w:val="00CD16DF"/>
    <w:rsid w:val="00CD18A6"/>
    <w:rsid w:val="00CD196D"/>
    <w:rsid w:val="00CD1FCA"/>
    <w:rsid w:val="00CD21AB"/>
    <w:rsid w:val="00CD257E"/>
    <w:rsid w:val="00CD2692"/>
    <w:rsid w:val="00CD2961"/>
    <w:rsid w:val="00CD3075"/>
    <w:rsid w:val="00CD34F8"/>
    <w:rsid w:val="00CD3D5C"/>
    <w:rsid w:val="00CD47F8"/>
    <w:rsid w:val="00CD4B4E"/>
    <w:rsid w:val="00CD4CFB"/>
    <w:rsid w:val="00CD4D7F"/>
    <w:rsid w:val="00CD4F3C"/>
    <w:rsid w:val="00CD51B2"/>
    <w:rsid w:val="00CD5ED8"/>
    <w:rsid w:val="00CD5F6C"/>
    <w:rsid w:val="00CD624A"/>
    <w:rsid w:val="00CD649D"/>
    <w:rsid w:val="00CD674B"/>
    <w:rsid w:val="00CD6986"/>
    <w:rsid w:val="00CD69DA"/>
    <w:rsid w:val="00CD7480"/>
    <w:rsid w:val="00CD7671"/>
    <w:rsid w:val="00CD76BF"/>
    <w:rsid w:val="00CD780F"/>
    <w:rsid w:val="00CD7CE2"/>
    <w:rsid w:val="00CD7D30"/>
    <w:rsid w:val="00CD7D6A"/>
    <w:rsid w:val="00CE04E5"/>
    <w:rsid w:val="00CE0DF1"/>
    <w:rsid w:val="00CE0E29"/>
    <w:rsid w:val="00CE108C"/>
    <w:rsid w:val="00CE19EB"/>
    <w:rsid w:val="00CE1C11"/>
    <w:rsid w:val="00CE1F73"/>
    <w:rsid w:val="00CE1FA8"/>
    <w:rsid w:val="00CE2586"/>
    <w:rsid w:val="00CE2960"/>
    <w:rsid w:val="00CE2F09"/>
    <w:rsid w:val="00CE2F4A"/>
    <w:rsid w:val="00CE313F"/>
    <w:rsid w:val="00CE3227"/>
    <w:rsid w:val="00CE3A89"/>
    <w:rsid w:val="00CE3F40"/>
    <w:rsid w:val="00CE41FE"/>
    <w:rsid w:val="00CE4F45"/>
    <w:rsid w:val="00CE50D6"/>
    <w:rsid w:val="00CE572C"/>
    <w:rsid w:val="00CE5C24"/>
    <w:rsid w:val="00CE5D78"/>
    <w:rsid w:val="00CE6475"/>
    <w:rsid w:val="00CE65F2"/>
    <w:rsid w:val="00CE68B4"/>
    <w:rsid w:val="00CE6C62"/>
    <w:rsid w:val="00CE7398"/>
    <w:rsid w:val="00CE746F"/>
    <w:rsid w:val="00CE74A9"/>
    <w:rsid w:val="00CE76B8"/>
    <w:rsid w:val="00CE775A"/>
    <w:rsid w:val="00CE7DBD"/>
    <w:rsid w:val="00CE7F2F"/>
    <w:rsid w:val="00CF0308"/>
    <w:rsid w:val="00CF0342"/>
    <w:rsid w:val="00CF0569"/>
    <w:rsid w:val="00CF0769"/>
    <w:rsid w:val="00CF07A4"/>
    <w:rsid w:val="00CF09C3"/>
    <w:rsid w:val="00CF0D90"/>
    <w:rsid w:val="00CF10A3"/>
    <w:rsid w:val="00CF1668"/>
    <w:rsid w:val="00CF1A15"/>
    <w:rsid w:val="00CF1A71"/>
    <w:rsid w:val="00CF1AC5"/>
    <w:rsid w:val="00CF1DFB"/>
    <w:rsid w:val="00CF219D"/>
    <w:rsid w:val="00CF23D3"/>
    <w:rsid w:val="00CF2A0D"/>
    <w:rsid w:val="00CF2B2A"/>
    <w:rsid w:val="00CF2E80"/>
    <w:rsid w:val="00CF2F17"/>
    <w:rsid w:val="00CF31DD"/>
    <w:rsid w:val="00CF346D"/>
    <w:rsid w:val="00CF34FB"/>
    <w:rsid w:val="00CF36A3"/>
    <w:rsid w:val="00CF38A7"/>
    <w:rsid w:val="00CF4529"/>
    <w:rsid w:val="00CF49C0"/>
    <w:rsid w:val="00CF4CF3"/>
    <w:rsid w:val="00CF56C1"/>
    <w:rsid w:val="00CF5805"/>
    <w:rsid w:val="00CF5A84"/>
    <w:rsid w:val="00CF5B6B"/>
    <w:rsid w:val="00CF6369"/>
    <w:rsid w:val="00CF74EE"/>
    <w:rsid w:val="00CF7768"/>
    <w:rsid w:val="00CF7BEF"/>
    <w:rsid w:val="00CF7C9E"/>
    <w:rsid w:val="00D00244"/>
    <w:rsid w:val="00D005E3"/>
    <w:rsid w:val="00D009EF"/>
    <w:rsid w:val="00D00C8E"/>
    <w:rsid w:val="00D00EB3"/>
    <w:rsid w:val="00D0101C"/>
    <w:rsid w:val="00D012C2"/>
    <w:rsid w:val="00D013D5"/>
    <w:rsid w:val="00D0247A"/>
    <w:rsid w:val="00D02C0E"/>
    <w:rsid w:val="00D02FBA"/>
    <w:rsid w:val="00D0302B"/>
    <w:rsid w:val="00D03031"/>
    <w:rsid w:val="00D03101"/>
    <w:rsid w:val="00D0330D"/>
    <w:rsid w:val="00D03A5E"/>
    <w:rsid w:val="00D03ACC"/>
    <w:rsid w:val="00D03B91"/>
    <w:rsid w:val="00D03E5F"/>
    <w:rsid w:val="00D03F3F"/>
    <w:rsid w:val="00D04A93"/>
    <w:rsid w:val="00D04C32"/>
    <w:rsid w:val="00D04D31"/>
    <w:rsid w:val="00D04D7B"/>
    <w:rsid w:val="00D05253"/>
    <w:rsid w:val="00D05291"/>
    <w:rsid w:val="00D053A8"/>
    <w:rsid w:val="00D05748"/>
    <w:rsid w:val="00D05879"/>
    <w:rsid w:val="00D05AC4"/>
    <w:rsid w:val="00D05D91"/>
    <w:rsid w:val="00D05FFF"/>
    <w:rsid w:val="00D06049"/>
    <w:rsid w:val="00D06CCB"/>
    <w:rsid w:val="00D06F50"/>
    <w:rsid w:val="00D0710B"/>
    <w:rsid w:val="00D07503"/>
    <w:rsid w:val="00D078DE"/>
    <w:rsid w:val="00D07B86"/>
    <w:rsid w:val="00D07E23"/>
    <w:rsid w:val="00D1028E"/>
    <w:rsid w:val="00D104A8"/>
    <w:rsid w:val="00D10827"/>
    <w:rsid w:val="00D109D4"/>
    <w:rsid w:val="00D10A64"/>
    <w:rsid w:val="00D10A83"/>
    <w:rsid w:val="00D10AA0"/>
    <w:rsid w:val="00D110CC"/>
    <w:rsid w:val="00D1169B"/>
    <w:rsid w:val="00D116C0"/>
    <w:rsid w:val="00D11A99"/>
    <w:rsid w:val="00D12069"/>
    <w:rsid w:val="00D120CF"/>
    <w:rsid w:val="00D123EB"/>
    <w:rsid w:val="00D127C0"/>
    <w:rsid w:val="00D129EB"/>
    <w:rsid w:val="00D12F18"/>
    <w:rsid w:val="00D13320"/>
    <w:rsid w:val="00D134AF"/>
    <w:rsid w:val="00D13909"/>
    <w:rsid w:val="00D13DD0"/>
    <w:rsid w:val="00D140A4"/>
    <w:rsid w:val="00D143FF"/>
    <w:rsid w:val="00D14438"/>
    <w:rsid w:val="00D1466F"/>
    <w:rsid w:val="00D14809"/>
    <w:rsid w:val="00D14828"/>
    <w:rsid w:val="00D14F1C"/>
    <w:rsid w:val="00D15302"/>
    <w:rsid w:val="00D1587B"/>
    <w:rsid w:val="00D15DD5"/>
    <w:rsid w:val="00D16851"/>
    <w:rsid w:val="00D16962"/>
    <w:rsid w:val="00D16C88"/>
    <w:rsid w:val="00D16DCD"/>
    <w:rsid w:val="00D177E9"/>
    <w:rsid w:val="00D179D9"/>
    <w:rsid w:val="00D179F7"/>
    <w:rsid w:val="00D17BA1"/>
    <w:rsid w:val="00D17BC9"/>
    <w:rsid w:val="00D2051A"/>
    <w:rsid w:val="00D207FC"/>
    <w:rsid w:val="00D209B7"/>
    <w:rsid w:val="00D20EBD"/>
    <w:rsid w:val="00D2108F"/>
    <w:rsid w:val="00D21701"/>
    <w:rsid w:val="00D21ABB"/>
    <w:rsid w:val="00D21E33"/>
    <w:rsid w:val="00D22264"/>
    <w:rsid w:val="00D22291"/>
    <w:rsid w:val="00D226F6"/>
    <w:rsid w:val="00D22AD9"/>
    <w:rsid w:val="00D22D92"/>
    <w:rsid w:val="00D23566"/>
    <w:rsid w:val="00D236E5"/>
    <w:rsid w:val="00D237E2"/>
    <w:rsid w:val="00D23C20"/>
    <w:rsid w:val="00D241CA"/>
    <w:rsid w:val="00D24525"/>
    <w:rsid w:val="00D2497F"/>
    <w:rsid w:val="00D2503E"/>
    <w:rsid w:val="00D250AF"/>
    <w:rsid w:val="00D2550F"/>
    <w:rsid w:val="00D25F05"/>
    <w:rsid w:val="00D2625E"/>
    <w:rsid w:val="00D26767"/>
    <w:rsid w:val="00D267C0"/>
    <w:rsid w:val="00D26825"/>
    <w:rsid w:val="00D26967"/>
    <w:rsid w:val="00D26B2B"/>
    <w:rsid w:val="00D26DF6"/>
    <w:rsid w:val="00D26E63"/>
    <w:rsid w:val="00D272F6"/>
    <w:rsid w:val="00D27620"/>
    <w:rsid w:val="00D276F1"/>
    <w:rsid w:val="00D278F5"/>
    <w:rsid w:val="00D27E67"/>
    <w:rsid w:val="00D27F49"/>
    <w:rsid w:val="00D30489"/>
    <w:rsid w:val="00D305B2"/>
    <w:rsid w:val="00D3068B"/>
    <w:rsid w:val="00D30856"/>
    <w:rsid w:val="00D30CCE"/>
    <w:rsid w:val="00D30DCE"/>
    <w:rsid w:val="00D311E6"/>
    <w:rsid w:val="00D314D3"/>
    <w:rsid w:val="00D3204E"/>
    <w:rsid w:val="00D32402"/>
    <w:rsid w:val="00D32A93"/>
    <w:rsid w:val="00D32D31"/>
    <w:rsid w:val="00D330DA"/>
    <w:rsid w:val="00D331B1"/>
    <w:rsid w:val="00D332AF"/>
    <w:rsid w:val="00D3332A"/>
    <w:rsid w:val="00D33C06"/>
    <w:rsid w:val="00D33DE4"/>
    <w:rsid w:val="00D33FB0"/>
    <w:rsid w:val="00D342AF"/>
    <w:rsid w:val="00D34C3A"/>
    <w:rsid w:val="00D35117"/>
    <w:rsid w:val="00D35389"/>
    <w:rsid w:val="00D35752"/>
    <w:rsid w:val="00D358EC"/>
    <w:rsid w:val="00D3594D"/>
    <w:rsid w:val="00D362D0"/>
    <w:rsid w:val="00D365D3"/>
    <w:rsid w:val="00D366FE"/>
    <w:rsid w:val="00D367DD"/>
    <w:rsid w:val="00D3688F"/>
    <w:rsid w:val="00D368B5"/>
    <w:rsid w:val="00D36CF9"/>
    <w:rsid w:val="00D37184"/>
    <w:rsid w:val="00D371EF"/>
    <w:rsid w:val="00D373F1"/>
    <w:rsid w:val="00D37467"/>
    <w:rsid w:val="00D37F8A"/>
    <w:rsid w:val="00D4022B"/>
    <w:rsid w:val="00D403CE"/>
    <w:rsid w:val="00D404E5"/>
    <w:rsid w:val="00D40501"/>
    <w:rsid w:val="00D405DB"/>
    <w:rsid w:val="00D41047"/>
    <w:rsid w:val="00D417A5"/>
    <w:rsid w:val="00D419E0"/>
    <w:rsid w:val="00D41DB5"/>
    <w:rsid w:val="00D420F0"/>
    <w:rsid w:val="00D4236B"/>
    <w:rsid w:val="00D428A7"/>
    <w:rsid w:val="00D4324E"/>
    <w:rsid w:val="00D432C1"/>
    <w:rsid w:val="00D43313"/>
    <w:rsid w:val="00D43330"/>
    <w:rsid w:val="00D43A6A"/>
    <w:rsid w:val="00D43F99"/>
    <w:rsid w:val="00D444C1"/>
    <w:rsid w:val="00D44CC9"/>
    <w:rsid w:val="00D44E52"/>
    <w:rsid w:val="00D44E68"/>
    <w:rsid w:val="00D44FB0"/>
    <w:rsid w:val="00D454C2"/>
    <w:rsid w:val="00D45708"/>
    <w:rsid w:val="00D45A23"/>
    <w:rsid w:val="00D46F8B"/>
    <w:rsid w:val="00D46FDB"/>
    <w:rsid w:val="00D47393"/>
    <w:rsid w:val="00D473F1"/>
    <w:rsid w:val="00D475C8"/>
    <w:rsid w:val="00D47AF7"/>
    <w:rsid w:val="00D47D24"/>
    <w:rsid w:val="00D50560"/>
    <w:rsid w:val="00D50C57"/>
    <w:rsid w:val="00D50DA3"/>
    <w:rsid w:val="00D50E08"/>
    <w:rsid w:val="00D50F29"/>
    <w:rsid w:val="00D51345"/>
    <w:rsid w:val="00D51477"/>
    <w:rsid w:val="00D519F8"/>
    <w:rsid w:val="00D51B99"/>
    <w:rsid w:val="00D5218C"/>
    <w:rsid w:val="00D521AA"/>
    <w:rsid w:val="00D5284D"/>
    <w:rsid w:val="00D52C0D"/>
    <w:rsid w:val="00D52C60"/>
    <w:rsid w:val="00D52CD1"/>
    <w:rsid w:val="00D5345A"/>
    <w:rsid w:val="00D539AD"/>
    <w:rsid w:val="00D5432A"/>
    <w:rsid w:val="00D547CD"/>
    <w:rsid w:val="00D54B51"/>
    <w:rsid w:val="00D55280"/>
    <w:rsid w:val="00D5528C"/>
    <w:rsid w:val="00D55B56"/>
    <w:rsid w:val="00D55CF3"/>
    <w:rsid w:val="00D56052"/>
    <w:rsid w:val="00D565AD"/>
    <w:rsid w:val="00D56A89"/>
    <w:rsid w:val="00D56BEC"/>
    <w:rsid w:val="00D56C62"/>
    <w:rsid w:val="00D56FC3"/>
    <w:rsid w:val="00D5704A"/>
    <w:rsid w:val="00D570B3"/>
    <w:rsid w:val="00D570DE"/>
    <w:rsid w:val="00D571AD"/>
    <w:rsid w:val="00D578E6"/>
    <w:rsid w:val="00D5799F"/>
    <w:rsid w:val="00D57BDA"/>
    <w:rsid w:val="00D602D0"/>
    <w:rsid w:val="00D60336"/>
    <w:rsid w:val="00D60721"/>
    <w:rsid w:val="00D60D45"/>
    <w:rsid w:val="00D6149E"/>
    <w:rsid w:val="00D6176D"/>
    <w:rsid w:val="00D61969"/>
    <w:rsid w:val="00D619B3"/>
    <w:rsid w:val="00D61A5B"/>
    <w:rsid w:val="00D62033"/>
    <w:rsid w:val="00D62309"/>
    <w:rsid w:val="00D6256A"/>
    <w:rsid w:val="00D62664"/>
    <w:rsid w:val="00D62B21"/>
    <w:rsid w:val="00D62E7D"/>
    <w:rsid w:val="00D63315"/>
    <w:rsid w:val="00D63A2D"/>
    <w:rsid w:val="00D63A98"/>
    <w:rsid w:val="00D63C86"/>
    <w:rsid w:val="00D643C4"/>
    <w:rsid w:val="00D64A25"/>
    <w:rsid w:val="00D660CC"/>
    <w:rsid w:val="00D6634F"/>
    <w:rsid w:val="00D66373"/>
    <w:rsid w:val="00D6690E"/>
    <w:rsid w:val="00D66939"/>
    <w:rsid w:val="00D66AC2"/>
    <w:rsid w:val="00D66F51"/>
    <w:rsid w:val="00D6747F"/>
    <w:rsid w:val="00D67512"/>
    <w:rsid w:val="00D6761F"/>
    <w:rsid w:val="00D678E4"/>
    <w:rsid w:val="00D67A28"/>
    <w:rsid w:val="00D67AC9"/>
    <w:rsid w:val="00D67CDE"/>
    <w:rsid w:val="00D70087"/>
    <w:rsid w:val="00D701AC"/>
    <w:rsid w:val="00D707CC"/>
    <w:rsid w:val="00D707D3"/>
    <w:rsid w:val="00D710E2"/>
    <w:rsid w:val="00D711AB"/>
    <w:rsid w:val="00D71444"/>
    <w:rsid w:val="00D71AC9"/>
    <w:rsid w:val="00D71C63"/>
    <w:rsid w:val="00D71D75"/>
    <w:rsid w:val="00D71E7A"/>
    <w:rsid w:val="00D71FE8"/>
    <w:rsid w:val="00D7205A"/>
    <w:rsid w:val="00D725B4"/>
    <w:rsid w:val="00D730B2"/>
    <w:rsid w:val="00D733A4"/>
    <w:rsid w:val="00D735ED"/>
    <w:rsid w:val="00D73761"/>
    <w:rsid w:val="00D738B1"/>
    <w:rsid w:val="00D74418"/>
    <w:rsid w:val="00D74B63"/>
    <w:rsid w:val="00D74D2C"/>
    <w:rsid w:val="00D7548E"/>
    <w:rsid w:val="00D75657"/>
    <w:rsid w:val="00D758C3"/>
    <w:rsid w:val="00D75AAB"/>
    <w:rsid w:val="00D75B63"/>
    <w:rsid w:val="00D75C5B"/>
    <w:rsid w:val="00D75CFA"/>
    <w:rsid w:val="00D766EB"/>
    <w:rsid w:val="00D769AC"/>
    <w:rsid w:val="00D76A14"/>
    <w:rsid w:val="00D76B0C"/>
    <w:rsid w:val="00D76B66"/>
    <w:rsid w:val="00D77547"/>
    <w:rsid w:val="00D77A75"/>
    <w:rsid w:val="00D77B58"/>
    <w:rsid w:val="00D77FBC"/>
    <w:rsid w:val="00D80204"/>
    <w:rsid w:val="00D8045A"/>
    <w:rsid w:val="00D81227"/>
    <w:rsid w:val="00D8136B"/>
    <w:rsid w:val="00D815D0"/>
    <w:rsid w:val="00D815F5"/>
    <w:rsid w:val="00D8165D"/>
    <w:rsid w:val="00D81F79"/>
    <w:rsid w:val="00D82046"/>
    <w:rsid w:val="00D82424"/>
    <w:rsid w:val="00D82CD9"/>
    <w:rsid w:val="00D83075"/>
    <w:rsid w:val="00D83307"/>
    <w:rsid w:val="00D83690"/>
    <w:rsid w:val="00D83D0C"/>
    <w:rsid w:val="00D8425A"/>
    <w:rsid w:val="00D84323"/>
    <w:rsid w:val="00D84DF5"/>
    <w:rsid w:val="00D85499"/>
    <w:rsid w:val="00D854F2"/>
    <w:rsid w:val="00D85D80"/>
    <w:rsid w:val="00D85F8E"/>
    <w:rsid w:val="00D8601E"/>
    <w:rsid w:val="00D8624B"/>
    <w:rsid w:val="00D865A0"/>
    <w:rsid w:val="00D86630"/>
    <w:rsid w:val="00D867CC"/>
    <w:rsid w:val="00D86D03"/>
    <w:rsid w:val="00D86DEF"/>
    <w:rsid w:val="00D8724A"/>
    <w:rsid w:val="00D875A3"/>
    <w:rsid w:val="00D87670"/>
    <w:rsid w:val="00D90713"/>
    <w:rsid w:val="00D90727"/>
    <w:rsid w:val="00D9175D"/>
    <w:rsid w:val="00D91B15"/>
    <w:rsid w:val="00D924F4"/>
    <w:rsid w:val="00D927B4"/>
    <w:rsid w:val="00D9313C"/>
    <w:rsid w:val="00D9376F"/>
    <w:rsid w:val="00D93990"/>
    <w:rsid w:val="00D940A5"/>
    <w:rsid w:val="00D940EC"/>
    <w:rsid w:val="00D94C80"/>
    <w:rsid w:val="00D9533B"/>
    <w:rsid w:val="00D95472"/>
    <w:rsid w:val="00D95674"/>
    <w:rsid w:val="00D9598B"/>
    <w:rsid w:val="00D959DB"/>
    <w:rsid w:val="00D95A6D"/>
    <w:rsid w:val="00D95CB8"/>
    <w:rsid w:val="00D95D0D"/>
    <w:rsid w:val="00D95DAB"/>
    <w:rsid w:val="00D9647B"/>
    <w:rsid w:val="00D965E1"/>
    <w:rsid w:val="00D96777"/>
    <w:rsid w:val="00D96932"/>
    <w:rsid w:val="00D96A8A"/>
    <w:rsid w:val="00D96B43"/>
    <w:rsid w:val="00D96EF7"/>
    <w:rsid w:val="00D97BF1"/>
    <w:rsid w:val="00D97C29"/>
    <w:rsid w:val="00D97C67"/>
    <w:rsid w:val="00D97E1E"/>
    <w:rsid w:val="00D97E73"/>
    <w:rsid w:val="00DA0156"/>
    <w:rsid w:val="00DA025B"/>
    <w:rsid w:val="00DA09E2"/>
    <w:rsid w:val="00DA1253"/>
    <w:rsid w:val="00DA16E2"/>
    <w:rsid w:val="00DA180A"/>
    <w:rsid w:val="00DA1B73"/>
    <w:rsid w:val="00DA1C09"/>
    <w:rsid w:val="00DA1DB7"/>
    <w:rsid w:val="00DA3127"/>
    <w:rsid w:val="00DA3154"/>
    <w:rsid w:val="00DA335B"/>
    <w:rsid w:val="00DA371F"/>
    <w:rsid w:val="00DA373D"/>
    <w:rsid w:val="00DA41FA"/>
    <w:rsid w:val="00DA4550"/>
    <w:rsid w:val="00DA501F"/>
    <w:rsid w:val="00DA5442"/>
    <w:rsid w:val="00DA551E"/>
    <w:rsid w:val="00DA59E4"/>
    <w:rsid w:val="00DA5DCE"/>
    <w:rsid w:val="00DA609A"/>
    <w:rsid w:val="00DA67D5"/>
    <w:rsid w:val="00DA6A95"/>
    <w:rsid w:val="00DA6DFD"/>
    <w:rsid w:val="00DA739D"/>
    <w:rsid w:val="00DA74EF"/>
    <w:rsid w:val="00DA754A"/>
    <w:rsid w:val="00DA7828"/>
    <w:rsid w:val="00DB01BF"/>
    <w:rsid w:val="00DB01F0"/>
    <w:rsid w:val="00DB049A"/>
    <w:rsid w:val="00DB057F"/>
    <w:rsid w:val="00DB06E6"/>
    <w:rsid w:val="00DB085F"/>
    <w:rsid w:val="00DB0969"/>
    <w:rsid w:val="00DB0972"/>
    <w:rsid w:val="00DB1183"/>
    <w:rsid w:val="00DB1195"/>
    <w:rsid w:val="00DB14AA"/>
    <w:rsid w:val="00DB159C"/>
    <w:rsid w:val="00DB1CBC"/>
    <w:rsid w:val="00DB296F"/>
    <w:rsid w:val="00DB2D2C"/>
    <w:rsid w:val="00DB30C5"/>
    <w:rsid w:val="00DB3213"/>
    <w:rsid w:val="00DB3CE6"/>
    <w:rsid w:val="00DB412B"/>
    <w:rsid w:val="00DB4AB0"/>
    <w:rsid w:val="00DB56EA"/>
    <w:rsid w:val="00DB5F79"/>
    <w:rsid w:val="00DB654C"/>
    <w:rsid w:val="00DB6693"/>
    <w:rsid w:val="00DB6844"/>
    <w:rsid w:val="00DB6936"/>
    <w:rsid w:val="00DB6D09"/>
    <w:rsid w:val="00DB6F4C"/>
    <w:rsid w:val="00DB7644"/>
    <w:rsid w:val="00DB7B5D"/>
    <w:rsid w:val="00DB7C75"/>
    <w:rsid w:val="00DB7DD8"/>
    <w:rsid w:val="00DB7E95"/>
    <w:rsid w:val="00DC02E6"/>
    <w:rsid w:val="00DC0C26"/>
    <w:rsid w:val="00DC10C2"/>
    <w:rsid w:val="00DC1D63"/>
    <w:rsid w:val="00DC2284"/>
    <w:rsid w:val="00DC2619"/>
    <w:rsid w:val="00DC2CB9"/>
    <w:rsid w:val="00DC310B"/>
    <w:rsid w:val="00DC3756"/>
    <w:rsid w:val="00DC3762"/>
    <w:rsid w:val="00DC42A1"/>
    <w:rsid w:val="00DC42C3"/>
    <w:rsid w:val="00DC4524"/>
    <w:rsid w:val="00DC4618"/>
    <w:rsid w:val="00DC46BC"/>
    <w:rsid w:val="00DC4775"/>
    <w:rsid w:val="00DC4AE1"/>
    <w:rsid w:val="00DC4E3C"/>
    <w:rsid w:val="00DC4F53"/>
    <w:rsid w:val="00DC4F86"/>
    <w:rsid w:val="00DC531A"/>
    <w:rsid w:val="00DC556A"/>
    <w:rsid w:val="00DC610D"/>
    <w:rsid w:val="00DC6518"/>
    <w:rsid w:val="00DC68F5"/>
    <w:rsid w:val="00DC6B68"/>
    <w:rsid w:val="00DC6C79"/>
    <w:rsid w:val="00DC6D18"/>
    <w:rsid w:val="00DC6DA9"/>
    <w:rsid w:val="00DC7220"/>
    <w:rsid w:val="00DC74DA"/>
    <w:rsid w:val="00DC7701"/>
    <w:rsid w:val="00DC79F9"/>
    <w:rsid w:val="00DC7EB5"/>
    <w:rsid w:val="00DC7FDB"/>
    <w:rsid w:val="00DD049D"/>
    <w:rsid w:val="00DD0712"/>
    <w:rsid w:val="00DD076D"/>
    <w:rsid w:val="00DD0B31"/>
    <w:rsid w:val="00DD0E09"/>
    <w:rsid w:val="00DD0EFA"/>
    <w:rsid w:val="00DD0F56"/>
    <w:rsid w:val="00DD1094"/>
    <w:rsid w:val="00DD10FE"/>
    <w:rsid w:val="00DD1224"/>
    <w:rsid w:val="00DD1273"/>
    <w:rsid w:val="00DD1403"/>
    <w:rsid w:val="00DD14C3"/>
    <w:rsid w:val="00DD1679"/>
    <w:rsid w:val="00DD1768"/>
    <w:rsid w:val="00DD1FD9"/>
    <w:rsid w:val="00DD2063"/>
    <w:rsid w:val="00DD245D"/>
    <w:rsid w:val="00DD2638"/>
    <w:rsid w:val="00DD299F"/>
    <w:rsid w:val="00DD2E26"/>
    <w:rsid w:val="00DD31E6"/>
    <w:rsid w:val="00DD33EA"/>
    <w:rsid w:val="00DD3548"/>
    <w:rsid w:val="00DD38C9"/>
    <w:rsid w:val="00DD3CD2"/>
    <w:rsid w:val="00DD3D9F"/>
    <w:rsid w:val="00DD47B5"/>
    <w:rsid w:val="00DD4827"/>
    <w:rsid w:val="00DD4950"/>
    <w:rsid w:val="00DD4C7B"/>
    <w:rsid w:val="00DD57FF"/>
    <w:rsid w:val="00DD5A65"/>
    <w:rsid w:val="00DD5C1D"/>
    <w:rsid w:val="00DD5CEB"/>
    <w:rsid w:val="00DD6405"/>
    <w:rsid w:val="00DD6701"/>
    <w:rsid w:val="00DD6794"/>
    <w:rsid w:val="00DD7950"/>
    <w:rsid w:val="00DD79AD"/>
    <w:rsid w:val="00DD7A5B"/>
    <w:rsid w:val="00DD7D43"/>
    <w:rsid w:val="00DD7E03"/>
    <w:rsid w:val="00DE03A3"/>
    <w:rsid w:val="00DE069C"/>
    <w:rsid w:val="00DE0B62"/>
    <w:rsid w:val="00DE0D5C"/>
    <w:rsid w:val="00DE13CA"/>
    <w:rsid w:val="00DE13F0"/>
    <w:rsid w:val="00DE1BE9"/>
    <w:rsid w:val="00DE1D23"/>
    <w:rsid w:val="00DE225E"/>
    <w:rsid w:val="00DE23E9"/>
    <w:rsid w:val="00DE2822"/>
    <w:rsid w:val="00DE29DA"/>
    <w:rsid w:val="00DE2CEC"/>
    <w:rsid w:val="00DE2D0D"/>
    <w:rsid w:val="00DE2DD8"/>
    <w:rsid w:val="00DE35A0"/>
    <w:rsid w:val="00DE3702"/>
    <w:rsid w:val="00DE3CFD"/>
    <w:rsid w:val="00DE3D8E"/>
    <w:rsid w:val="00DE4459"/>
    <w:rsid w:val="00DE4649"/>
    <w:rsid w:val="00DE4A41"/>
    <w:rsid w:val="00DE4A58"/>
    <w:rsid w:val="00DE4B79"/>
    <w:rsid w:val="00DE5662"/>
    <w:rsid w:val="00DE58FD"/>
    <w:rsid w:val="00DE59B4"/>
    <w:rsid w:val="00DE5C32"/>
    <w:rsid w:val="00DE6399"/>
    <w:rsid w:val="00DE6405"/>
    <w:rsid w:val="00DE7397"/>
    <w:rsid w:val="00DE763D"/>
    <w:rsid w:val="00DE7ACC"/>
    <w:rsid w:val="00DE7B30"/>
    <w:rsid w:val="00DF0142"/>
    <w:rsid w:val="00DF02DA"/>
    <w:rsid w:val="00DF031E"/>
    <w:rsid w:val="00DF03CF"/>
    <w:rsid w:val="00DF0B34"/>
    <w:rsid w:val="00DF0C7E"/>
    <w:rsid w:val="00DF10FA"/>
    <w:rsid w:val="00DF1524"/>
    <w:rsid w:val="00DF1D1A"/>
    <w:rsid w:val="00DF218B"/>
    <w:rsid w:val="00DF21BB"/>
    <w:rsid w:val="00DF23A8"/>
    <w:rsid w:val="00DF27F0"/>
    <w:rsid w:val="00DF2A9D"/>
    <w:rsid w:val="00DF2BEF"/>
    <w:rsid w:val="00DF307B"/>
    <w:rsid w:val="00DF309A"/>
    <w:rsid w:val="00DF30CD"/>
    <w:rsid w:val="00DF3309"/>
    <w:rsid w:val="00DF36A8"/>
    <w:rsid w:val="00DF37AF"/>
    <w:rsid w:val="00DF397B"/>
    <w:rsid w:val="00DF4656"/>
    <w:rsid w:val="00DF46E2"/>
    <w:rsid w:val="00DF46F5"/>
    <w:rsid w:val="00DF4778"/>
    <w:rsid w:val="00DF48C8"/>
    <w:rsid w:val="00DF4C5F"/>
    <w:rsid w:val="00DF52A0"/>
    <w:rsid w:val="00DF56DB"/>
    <w:rsid w:val="00DF69F9"/>
    <w:rsid w:val="00DF6AA3"/>
    <w:rsid w:val="00DF6C1F"/>
    <w:rsid w:val="00DF6EAA"/>
    <w:rsid w:val="00DF6F00"/>
    <w:rsid w:val="00DF740C"/>
    <w:rsid w:val="00DF76F1"/>
    <w:rsid w:val="00DF7D6E"/>
    <w:rsid w:val="00E0022A"/>
    <w:rsid w:val="00E004B5"/>
    <w:rsid w:val="00E00837"/>
    <w:rsid w:val="00E00ADA"/>
    <w:rsid w:val="00E00AFD"/>
    <w:rsid w:val="00E00D6E"/>
    <w:rsid w:val="00E00EB9"/>
    <w:rsid w:val="00E00F72"/>
    <w:rsid w:val="00E01AE5"/>
    <w:rsid w:val="00E01BE0"/>
    <w:rsid w:val="00E0252E"/>
    <w:rsid w:val="00E029C8"/>
    <w:rsid w:val="00E02C5E"/>
    <w:rsid w:val="00E03088"/>
    <w:rsid w:val="00E03218"/>
    <w:rsid w:val="00E034C3"/>
    <w:rsid w:val="00E036B9"/>
    <w:rsid w:val="00E03809"/>
    <w:rsid w:val="00E038A2"/>
    <w:rsid w:val="00E0390C"/>
    <w:rsid w:val="00E03F5D"/>
    <w:rsid w:val="00E0424B"/>
    <w:rsid w:val="00E042D7"/>
    <w:rsid w:val="00E04341"/>
    <w:rsid w:val="00E04709"/>
    <w:rsid w:val="00E04964"/>
    <w:rsid w:val="00E04FFB"/>
    <w:rsid w:val="00E053AC"/>
    <w:rsid w:val="00E054CF"/>
    <w:rsid w:val="00E05AA5"/>
    <w:rsid w:val="00E06488"/>
    <w:rsid w:val="00E067C6"/>
    <w:rsid w:val="00E06901"/>
    <w:rsid w:val="00E06E5E"/>
    <w:rsid w:val="00E070EF"/>
    <w:rsid w:val="00E073F1"/>
    <w:rsid w:val="00E07870"/>
    <w:rsid w:val="00E07CE8"/>
    <w:rsid w:val="00E07F85"/>
    <w:rsid w:val="00E102F3"/>
    <w:rsid w:val="00E108EE"/>
    <w:rsid w:val="00E10B27"/>
    <w:rsid w:val="00E10B42"/>
    <w:rsid w:val="00E10F4B"/>
    <w:rsid w:val="00E10FB2"/>
    <w:rsid w:val="00E11A8B"/>
    <w:rsid w:val="00E11EB0"/>
    <w:rsid w:val="00E122DB"/>
    <w:rsid w:val="00E12DA1"/>
    <w:rsid w:val="00E13458"/>
    <w:rsid w:val="00E13A1E"/>
    <w:rsid w:val="00E13D10"/>
    <w:rsid w:val="00E13D4A"/>
    <w:rsid w:val="00E13E3F"/>
    <w:rsid w:val="00E1455B"/>
    <w:rsid w:val="00E14AB7"/>
    <w:rsid w:val="00E1509A"/>
    <w:rsid w:val="00E1509B"/>
    <w:rsid w:val="00E1517C"/>
    <w:rsid w:val="00E152FC"/>
    <w:rsid w:val="00E155BA"/>
    <w:rsid w:val="00E15854"/>
    <w:rsid w:val="00E158E4"/>
    <w:rsid w:val="00E15E50"/>
    <w:rsid w:val="00E16B75"/>
    <w:rsid w:val="00E16E3B"/>
    <w:rsid w:val="00E16F1F"/>
    <w:rsid w:val="00E17224"/>
    <w:rsid w:val="00E1734F"/>
    <w:rsid w:val="00E20202"/>
    <w:rsid w:val="00E202C8"/>
    <w:rsid w:val="00E218E9"/>
    <w:rsid w:val="00E21F2A"/>
    <w:rsid w:val="00E2256C"/>
    <w:rsid w:val="00E2269D"/>
    <w:rsid w:val="00E2274F"/>
    <w:rsid w:val="00E22772"/>
    <w:rsid w:val="00E228F1"/>
    <w:rsid w:val="00E22F9F"/>
    <w:rsid w:val="00E23118"/>
    <w:rsid w:val="00E237E9"/>
    <w:rsid w:val="00E23A81"/>
    <w:rsid w:val="00E240AF"/>
    <w:rsid w:val="00E24103"/>
    <w:rsid w:val="00E2424A"/>
    <w:rsid w:val="00E243DB"/>
    <w:rsid w:val="00E24AEA"/>
    <w:rsid w:val="00E2517E"/>
    <w:rsid w:val="00E2567F"/>
    <w:rsid w:val="00E25A5C"/>
    <w:rsid w:val="00E25ACB"/>
    <w:rsid w:val="00E25BE9"/>
    <w:rsid w:val="00E25EEB"/>
    <w:rsid w:val="00E26456"/>
    <w:rsid w:val="00E264DF"/>
    <w:rsid w:val="00E2658B"/>
    <w:rsid w:val="00E26F4D"/>
    <w:rsid w:val="00E27280"/>
    <w:rsid w:val="00E27381"/>
    <w:rsid w:val="00E275AF"/>
    <w:rsid w:val="00E276AA"/>
    <w:rsid w:val="00E27F40"/>
    <w:rsid w:val="00E30298"/>
    <w:rsid w:val="00E307A7"/>
    <w:rsid w:val="00E30C0D"/>
    <w:rsid w:val="00E30D7B"/>
    <w:rsid w:val="00E30DC1"/>
    <w:rsid w:val="00E314F1"/>
    <w:rsid w:val="00E31539"/>
    <w:rsid w:val="00E31A8F"/>
    <w:rsid w:val="00E31D33"/>
    <w:rsid w:val="00E322AD"/>
    <w:rsid w:val="00E331EB"/>
    <w:rsid w:val="00E336EB"/>
    <w:rsid w:val="00E33858"/>
    <w:rsid w:val="00E33D34"/>
    <w:rsid w:val="00E3415C"/>
    <w:rsid w:val="00E34438"/>
    <w:rsid w:val="00E347A4"/>
    <w:rsid w:val="00E34C1A"/>
    <w:rsid w:val="00E3546C"/>
    <w:rsid w:val="00E35AA2"/>
    <w:rsid w:val="00E35BFD"/>
    <w:rsid w:val="00E35ECF"/>
    <w:rsid w:val="00E36330"/>
    <w:rsid w:val="00E3666A"/>
    <w:rsid w:val="00E36D2D"/>
    <w:rsid w:val="00E37234"/>
    <w:rsid w:val="00E3735F"/>
    <w:rsid w:val="00E37578"/>
    <w:rsid w:val="00E3782D"/>
    <w:rsid w:val="00E378C9"/>
    <w:rsid w:val="00E37DE8"/>
    <w:rsid w:val="00E402C3"/>
    <w:rsid w:val="00E40B23"/>
    <w:rsid w:val="00E4124D"/>
    <w:rsid w:val="00E41316"/>
    <w:rsid w:val="00E413EB"/>
    <w:rsid w:val="00E41882"/>
    <w:rsid w:val="00E41964"/>
    <w:rsid w:val="00E41E16"/>
    <w:rsid w:val="00E4231E"/>
    <w:rsid w:val="00E42524"/>
    <w:rsid w:val="00E42FF1"/>
    <w:rsid w:val="00E43116"/>
    <w:rsid w:val="00E434C3"/>
    <w:rsid w:val="00E43568"/>
    <w:rsid w:val="00E43657"/>
    <w:rsid w:val="00E438FC"/>
    <w:rsid w:val="00E43C6A"/>
    <w:rsid w:val="00E441C9"/>
    <w:rsid w:val="00E441FB"/>
    <w:rsid w:val="00E442E6"/>
    <w:rsid w:val="00E4451A"/>
    <w:rsid w:val="00E44551"/>
    <w:rsid w:val="00E44761"/>
    <w:rsid w:val="00E455F3"/>
    <w:rsid w:val="00E45878"/>
    <w:rsid w:val="00E45A6A"/>
    <w:rsid w:val="00E45BCD"/>
    <w:rsid w:val="00E464E5"/>
    <w:rsid w:val="00E4671E"/>
    <w:rsid w:val="00E46BCA"/>
    <w:rsid w:val="00E47826"/>
    <w:rsid w:val="00E47A1A"/>
    <w:rsid w:val="00E47CD1"/>
    <w:rsid w:val="00E500C6"/>
    <w:rsid w:val="00E500FD"/>
    <w:rsid w:val="00E5054C"/>
    <w:rsid w:val="00E506C3"/>
    <w:rsid w:val="00E5070A"/>
    <w:rsid w:val="00E50B8F"/>
    <w:rsid w:val="00E50DA8"/>
    <w:rsid w:val="00E5105A"/>
    <w:rsid w:val="00E511A1"/>
    <w:rsid w:val="00E51231"/>
    <w:rsid w:val="00E51288"/>
    <w:rsid w:val="00E516A3"/>
    <w:rsid w:val="00E51A24"/>
    <w:rsid w:val="00E51C9E"/>
    <w:rsid w:val="00E51DE0"/>
    <w:rsid w:val="00E51DE8"/>
    <w:rsid w:val="00E51ED5"/>
    <w:rsid w:val="00E52743"/>
    <w:rsid w:val="00E53125"/>
    <w:rsid w:val="00E53623"/>
    <w:rsid w:val="00E53B44"/>
    <w:rsid w:val="00E53FA3"/>
    <w:rsid w:val="00E54381"/>
    <w:rsid w:val="00E5464A"/>
    <w:rsid w:val="00E54A67"/>
    <w:rsid w:val="00E54B2C"/>
    <w:rsid w:val="00E54C53"/>
    <w:rsid w:val="00E54CC7"/>
    <w:rsid w:val="00E550B8"/>
    <w:rsid w:val="00E551AF"/>
    <w:rsid w:val="00E559FC"/>
    <w:rsid w:val="00E55FA2"/>
    <w:rsid w:val="00E55FC1"/>
    <w:rsid w:val="00E561E9"/>
    <w:rsid w:val="00E5646B"/>
    <w:rsid w:val="00E5660B"/>
    <w:rsid w:val="00E56738"/>
    <w:rsid w:val="00E56878"/>
    <w:rsid w:val="00E56B87"/>
    <w:rsid w:val="00E57242"/>
    <w:rsid w:val="00E574C5"/>
    <w:rsid w:val="00E5754D"/>
    <w:rsid w:val="00E57631"/>
    <w:rsid w:val="00E577CF"/>
    <w:rsid w:val="00E57C44"/>
    <w:rsid w:val="00E57D62"/>
    <w:rsid w:val="00E57EB1"/>
    <w:rsid w:val="00E6002F"/>
    <w:rsid w:val="00E601C7"/>
    <w:rsid w:val="00E60A84"/>
    <w:rsid w:val="00E61FAE"/>
    <w:rsid w:val="00E62093"/>
    <w:rsid w:val="00E62235"/>
    <w:rsid w:val="00E622BC"/>
    <w:rsid w:val="00E62695"/>
    <w:rsid w:val="00E628F4"/>
    <w:rsid w:val="00E629C8"/>
    <w:rsid w:val="00E62FE4"/>
    <w:rsid w:val="00E631C5"/>
    <w:rsid w:val="00E63C7C"/>
    <w:rsid w:val="00E63D2A"/>
    <w:rsid w:val="00E63F88"/>
    <w:rsid w:val="00E63FC8"/>
    <w:rsid w:val="00E640F8"/>
    <w:rsid w:val="00E644C0"/>
    <w:rsid w:val="00E6457F"/>
    <w:rsid w:val="00E64DB1"/>
    <w:rsid w:val="00E64F07"/>
    <w:rsid w:val="00E64F2E"/>
    <w:rsid w:val="00E64F89"/>
    <w:rsid w:val="00E657FA"/>
    <w:rsid w:val="00E658EF"/>
    <w:rsid w:val="00E65B47"/>
    <w:rsid w:val="00E65BBD"/>
    <w:rsid w:val="00E65D4D"/>
    <w:rsid w:val="00E66146"/>
    <w:rsid w:val="00E664FF"/>
    <w:rsid w:val="00E665C8"/>
    <w:rsid w:val="00E66F2B"/>
    <w:rsid w:val="00E67040"/>
    <w:rsid w:val="00E671CF"/>
    <w:rsid w:val="00E67474"/>
    <w:rsid w:val="00E67785"/>
    <w:rsid w:val="00E67DC0"/>
    <w:rsid w:val="00E67E0F"/>
    <w:rsid w:val="00E67EE4"/>
    <w:rsid w:val="00E7060D"/>
    <w:rsid w:val="00E706BC"/>
    <w:rsid w:val="00E70A70"/>
    <w:rsid w:val="00E710EE"/>
    <w:rsid w:val="00E71249"/>
    <w:rsid w:val="00E7196C"/>
    <w:rsid w:val="00E7283D"/>
    <w:rsid w:val="00E72E3A"/>
    <w:rsid w:val="00E72F55"/>
    <w:rsid w:val="00E72FB0"/>
    <w:rsid w:val="00E730D6"/>
    <w:rsid w:val="00E7311A"/>
    <w:rsid w:val="00E7351E"/>
    <w:rsid w:val="00E73C8F"/>
    <w:rsid w:val="00E73E9C"/>
    <w:rsid w:val="00E744A4"/>
    <w:rsid w:val="00E748A1"/>
    <w:rsid w:val="00E74F48"/>
    <w:rsid w:val="00E75436"/>
    <w:rsid w:val="00E75CE4"/>
    <w:rsid w:val="00E75D0E"/>
    <w:rsid w:val="00E75D2D"/>
    <w:rsid w:val="00E75F90"/>
    <w:rsid w:val="00E76599"/>
    <w:rsid w:val="00E76775"/>
    <w:rsid w:val="00E76848"/>
    <w:rsid w:val="00E76A53"/>
    <w:rsid w:val="00E77264"/>
    <w:rsid w:val="00E774CC"/>
    <w:rsid w:val="00E775E2"/>
    <w:rsid w:val="00E7782C"/>
    <w:rsid w:val="00E77951"/>
    <w:rsid w:val="00E77D4A"/>
    <w:rsid w:val="00E77D6B"/>
    <w:rsid w:val="00E80123"/>
    <w:rsid w:val="00E80368"/>
    <w:rsid w:val="00E80690"/>
    <w:rsid w:val="00E809B0"/>
    <w:rsid w:val="00E8107D"/>
    <w:rsid w:val="00E81155"/>
    <w:rsid w:val="00E81277"/>
    <w:rsid w:val="00E81379"/>
    <w:rsid w:val="00E81D4C"/>
    <w:rsid w:val="00E8202F"/>
    <w:rsid w:val="00E82596"/>
    <w:rsid w:val="00E8280A"/>
    <w:rsid w:val="00E82869"/>
    <w:rsid w:val="00E82D92"/>
    <w:rsid w:val="00E83183"/>
    <w:rsid w:val="00E8342A"/>
    <w:rsid w:val="00E8357A"/>
    <w:rsid w:val="00E84458"/>
    <w:rsid w:val="00E845C8"/>
    <w:rsid w:val="00E84962"/>
    <w:rsid w:val="00E84A82"/>
    <w:rsid w:val="00E84AD7"/>
    <w:rsid w:val="00E8505E"/>
    <w:rsid w:val="00E8540B"/>
    <w:rsid w:val="00E857AC"/>
    <w:rsid w:val="00E859AF"/>
    <w:rsid w:val="00E85A08"/>
    <w:rsid w:val="00E85C61"/>
    <w:rsid w:val="00E86524"/>
    <w:rsid w:val="00E865A8"/>
    <w:rsid w:val="00E8689E"/>
    <w:rsid w:val="00E86C0D"/>
    <w:rsid w:val="00E86E1D"/>
    <w:rsid w:val="00E86F0C"/>
    <w:rsid w:val="00E86F84"/>
    <w:rsid w:val="00E87038"/>
    <w:rsid w:val="00E872E2"/>
    <w:rsid w:val="00E8741B"/>
    <w:rsid w:val="00E875A9"/>
    <w:rsid w:val="00E877DD"/>
    <w:rsid w:val="00E878DD"/>
    <w:rsid w:val="00E8797A"/>
    <w:rsid w:val="00E87B40"/>
    <w:rsid w:val="00E87F5F"/>
    <w:rsid w:val="00E909F5"/>
    <w:rsid w:val="00E90B34"/>
    <w:rsid w:val="00E90D43"/>
    <w:rsid w:val="00E90F16"/>
    <w:rsid w:val="00E90F88"/>
    <w:rsid w:val="00E913B0"/>
    <w:rsid w:val="00E915F6"/>
    <w:rsid w:val="00E9167D"/>
    <w:rsid w:val="00E91836"/>
    <w:rsid w:val="00E918B5"/>
    <w:rsid w:val="00E91BC2"/>
    <w:rsid w:val="00E9200E"/>
    <w:rsid w:val="00E9207A"/>
    <w:rsid w:val="00E92218"/>
    <w:rsid w:val="00E925FF"/>
    <w:rsid w:val="00E93140"/>
    <w:rsid w:val="00E9319B"/>
    <w:rsid w:val="00E932F1"/>
    <w:rsid w:val="00E93A9C"/>
    <w:rsid w:val="00E93F29"/>
    <w:rsid w:val="00E940A3"/>
    <w:rsid w:val="00E942BC"/>
    <w:rsid w:val="00E94732"/>
    <w:rsid w:val="00E94BB1"/>
    <w:rsid w:val="00E94CD7"/>
    <w:rsid w:val="00E94EF4"/>
    <w:rsid w:val="00E951D4"/>
    <w:rsid w:val="00E956A0"/>
    <w:rsid w:val="00E96150"/>
    <w:rsid w:val="00E96BDC"/>
    <w:rsid w:val="00E96DE5"/>
    <w:rsid w:val="00E96EF5"/>
    <w:rsid w:val="00E96FBD"/>
    <w:rsid w:val="00E97703"/>
    <w:rsid w:val="00E97D9C"/>
    <w:rsid w:val="00E97FA2"/>
    <w:rsid w:val="00EA0279"/>
    <w:rsid w:val="00EA048D"/>
    <w:rsid w:val="00EA126A"/>
    <w:rsid w:val="00EA1763"/>
    <w:rsid w:val="00EA18BB"/>
    <w:rsid w:val="00EA1A6D"/>
    <w:rsid w:val="00EA1A74"/>
    <w:rsid w:val="00EA1B32"/>
    <w:rsid w:val="00EA1CFA"/>
    <w:rsid w:val="00EA1ECB"/>
    <w:rsid w:val="00EA1F9E"/>
    <w:rsid w:val="00EA297E"/>
    <w:rsid w:val="00EA2A83"/>
    <w:rsid w:val="00EA2B82"/>
    <w:rsid w:val="00EA2F4C"/>
    <w:rsid w:val="00EA3397"/>
    <w:rsid w:val="00EA39FB"/>
    <w:rsid w:val="00EA3A2A"/>
    <w:rsid w:val="00EA415B"/>
    <w:rsid w:val="00EA4A45"/>
    <w:rsid w:val="00EA53D6"/>
    <w:rsid w:val="00EA583D"/>
    <w:rsid w:val="00EA5F29"/>
    <w:rsid w:val="00EA64F5"/>
    <w:rsid w:val="00EA6F9E"/>
    <w:rsid w:val="00EA70C0"/>
    <w:rsid w:val="00EA75C8"/>
    <w:rsid w:val="00EA78C5"/>
    <w:rsid w:val="00EA78D8"/>
    <w:rsid w:val="00EA79E7"/>
    <w:rsid w:val="00EA7C17"/>
    <w:rsid w:val="00EA7D86"/>
    <w:rsid w:val="00EB01C7"/>
    <w:rsid w:val="00EB0445"/>
    <w:rsid w:val="00EB0ADF"/>
    <w:rsid w:val="00EB0B01"/>
    <w:rsid w:val="00EB0D28"/>
    <w:rsid w:val="00EB0F57"/>
    <w:rsid w:val="00EB113F"/>
    <w:rsid w:val="00EB1362"/>
    <w:rsid w:val="00EB1697"/>
    <w:rsid w:val="00EB1731"/>
    <w:rsid w:val="00EB18BA"/>
    <w:rsid w:val="00EB23DD"/>
    <w:rsid w:val="00EB267A"/>
    <w:rsid w:val="00EB26CD"/>
    <w:rsid w:val="00EB2755"/>
    <w:rsid w:val="00EB27AC"/>
    <w:rsid w:val="00EB2F50"/>
    <w:rsid w:val="00EB2F76"/>
    <w:rsid w:val="00EB301D"/>
    <w:rsid w:val="00EB3128"/>
    <w:rsid w:val="00EB3258"/>
    <w:rsid w:val="00EB32C7"/>
    <w:rsid w:val="00EB331C"/>
    <w:rsid w:val="00EB3A1B"/>
    <w:rsid w:val="00EB4109"/>
    <w:rsid w:val="00EB45A0"/>
    <w:rsid w:val="00EB4964"/>
    <w:rsid w:val="00EB5798"/>
    <w:rsid w:val="00EB5D2E"/>
    <w:rsid w:val="00EB5FBF"/>
    <w:rsid w:val="00EB601B"/>
    <w:rsid w:val="00EB61E4"/>
    <w:rsid w:val="00EB66C4"/>
    <w:rsid w:val="00EB68D2"/>
    <w:rsid w:val="00EB6A6C"/>
    <w:rsid w:val="00EB70D4"/>
    <w:rsid w:val="00EB715A"/>
    <w:rsid w:val="00EB73DB"/>
    <w:rsid w:val="00EB7A31"/>
    <w:rsid w:val="00EC00EA"/>
    <w:rsid w:val="00EC01B9"/>
    <w:rsid w:val="00EC02F5"/>
    <w:rsid w:val="00EC03EE"/>
    <w:rsid w:val="00EC0725"/>
    <w:rsid w:val="00EC0768"/>
    <w:rsid w:val="00EC0862"/>
    <w:rsid w:val="00EC0D8D"/>
    <w:rsid w:val="00EC15DD"/>
    <w:rsid w:val="00EC17EC"/>
    <w:rsid w:val="00EC1B79"/>
    <w:rsid w:val="00EC1BF5"/>
    <w:rsid w:val="00EC2017"/>
    <w:rsid w:val="00EC23C7"/>
    <w:rsid w:val="00EC257B"/>
    <w:rsid w:val="00EC2C4A"/>
    <w:rsid w:val="00EC3E9D"/>
    <w:rsid w:val="00EC435C"/>
    <w:rsid w:val="00EC4383"/>
    <w:rsid w:val="00EC4655"/>
    <w:rsid w:val="00EC48EE"/>
    <w:rsid w:val="00EC4EE8"/>
    <w:rsid w:val="00EC53DA"/>
    <w:rsid w:val="00EC57D7"/>
    <w:rsid w:val="00EC5FBD"/>
    <w:rsid w:val="00EC6531"/>
    <w:rsid w:val="00EC66B3"/>
    <w:rsid w:val="00EC6BA4"/>
    <w:rsid w:val="00EC6FA2"/>
    <w:rsid w:val="00EC7E0F"/>
    <w:rsid w:val="00ED0482"/>
    <w:rsid w:val="00ED06AB"/>
    <w:rsid w:val="00ED0862"/>
    <w:rsid w:val="00ED0937"/>
    <w:rsid w:val="00ED0AA6"/>
    <w:rsid w:val="00ED0AB5"/>
    <w:rsid w:val="00ED0D1B"/>
    <w:rsid w:val="00ED0F1C"/>
    <w:rsid w:val="00ED0F65"/>
    <w:rsid w:val="00ED0FDA"/>
    <w:rsid w:val="00ED1579"/>
    <w:rsid w:val="00ED19D6"/>
    <w:rsid w:val="00ED2078"/>
    <w:rsid w:val="00ED22F3"/>
    <w:rsid w:val="00ED29AE"/>
    <w:rsid w:val="00ED30B2"/>
    <w:rsid w:val="00ED3396"/>
    <w:rsid w:val="00ED3929"/>
    <w:rsid w:val="00ED3935"/>
    <w:rsid w:val="00ED4711"/>
    <w:rsid w:val="00ED4954"/>
    <w:rsid w:val="00ED4A5B"/>
    <w:rsid w:val="00ED4EB8"/>
    <w:rsid w:val="00ED568B"/>
    <w:rsid w:val="00ED56A8"/>
    <w:rsid w:val="00ED5E14"/>
    <w:rsid w:val="00ED5FEF"/>
    <w:rsid w:val="00ED619C"/>
    <w:rsid w:val="00ED6877"/>
    <w:rsid w:val="00ED6A2A"/>
    <w:rsid w:val="00ED6AD2"/>
    <w:rsid w:val="00ED6D40"/>
    <w:rsid w:val="00ED714B"/>
    <w:rsid w:val="00ED75D4"/>
    <w:rsid w:val="00ED7629"/>
    <w:rsid w:val="00ED7D5D"/>
    <w:rsid w:val="00EE0A06"/>
    <w:rsid w:val="00EE0ABB"/>
    <w:rsid w:val="00EE0AF0"/>
    <w:rsid w:val="00EE0D30"/>
    <w:rsid w:val="00EE1626"/>
    <w:rsid w:val="00EE16FA"/>
    <w:rsid w:val="00EE2592"/>
    <w:rsid w:val="00EE2594"/>
    <w:rsid w:val="00EE29AB"/>
    <w:rsid w:val="00EE2D46"/>
    <w:rsid w:val="00EE3021"/>
    <w:rsid w:val="00EE3639"/>
    <w:rsid w:val="00EE372E"/>
    <w:rsid w:val="00EE37B2"/>
    <w:rsid w:val="00EE3DB2"/>
    <w:rsid w:val="00EE43DA"/>
    <w:rsid w:val="00EE43FC"/>
    <w:rsid w:val="00EE47A2"/>
    <w:rsid w:val="00EE52AE"/>
    <w:rsid w:val="00EE53E8"/>
    <w:rsid w:val="00EE5778"/>
    <w:rsid w:val="00EE617A"/>
    <w:rsid w:val="00EE63AA"/>
    <w:rsid w:val="00EE6479"/>
    <w:rsid w:val="00EE6668"/>
    <w:rsid w:val="00EE67E8"/>
    <w:rsid w:val="00EE7061"/>
    <w:rsid w:val="00EE721F"/>
    <w:rsid w:val="00EE7538"/>
    <w:rsid w:val="00EE7D63"/>
    <w:rsid w:val="00EF00EB"/>
    <w:rsid w:val="00EF023C"/>
    <w:rsid w:val="00EF0412"/>
    <w:rsid w:val="00EF0DC3"/>
    <w:rsid w:val="00EF0E1E"/>
    <w:rsid w:val="00EF114D"/>
    <w:rsid w:val="00EF1596"/>
    <w:rsid w:val="00EF1949"/>
    <w:rsid w:val="00EF1BAD"/>
    <w:rsid w:val="00EF21D0"/>
    <w:rsid w:val="00EF2638"/>
    <w:rsid w:val="00EF2873"/>
    <w:rsid w:val="00EF2AA9"/>
    <w:rsid w:val="00EF2F9E"/>
    <w:rsid w:val="00EF33F4"/>
    <w:rsid w:val="00EF3533"/>
    <w:rsid w:val="00EF373B"/>
    <w:rsid w:val="00EF3A11"/>
    <w:rsid w:val="00EF3EAC"/>
    <w:rsid w:val="00EF484E"/>
    <w:rsid w:val="00EF591B"/>
    <w:rsid w:val="00EF5BDB"/>
    <w:rsid w:val="00EF5CA8"/>
    <w:rsid w:val="00EF6058"/>
    <w:rsid w:val="00EF6459"/>
    <w:rsid w:val="00EF6D85"/>
    <w:rsid w:val="00EF733F"/>
    <w:rsid w:val="00EF73D5"/>
    <w:rsid w:val="00EF7575"/>
    <w:rsid w:val="00EF7BFE"/>
    <w:rsid w:val="00F00458"/>
    <w:rsid w:val="00F008B1"/>
    <w:rsid w:val="00F00AC7"/>
    <w:rsid w:val="00F01097"/>
    <w:rsid w:val="00F011DC"/>
    <w:rsid w:val="00F01572"/>
    <w:rsid w:val="00F01A45"/>
    <w:rsid w:val="00F01C7A"/>
    <w:rsid w:val="00F01ED4"/>
    <w:rsid w:val="00F01ED5"/>
    <w:rsid w:val="00F0258D"/>
    <w:rsid w:val="00F0280D"/>
    <w:rsid w:val="00F028FE"/>
    <w:rsid w:val="00F02DC6"/>
    <w:rsid w:val="00F02EA7"/>
    <w:rsid w:val="00F02F25"/>
    <w:rsid w:val="00F031C1"/>
    <w:rsid w:val="00F032E8"/>
    <w:rsid w:val="00F035DB"/>
    <w:rsid w:val="00F03C0B"/>
    <w:rsid w:val="00F03C7F"/>
    <w:rsid w:val="00F03DCF"/>
    <w:rsid w:val="00F03E9C"/>
    <w:rsid w:val="00F03FBE"/>
    <w:rsid w:val="00F04013"/>
    <w:rsid w:val="00F0553F"/>
    <w:rsid w:val="00F05645"/>
    <w:rsid w:val="00F059AC"/>
    <w:rsid w:val="00F05FA6"/>
    <w:rsid w:val="00F060E9"/>
    <w:rsid w:val="00F0676C"/>
    <w:rsid w:val="00F06870"/>
    <w:rsid w:val="00F06951"/>
    <w:rsid w:val="00F06CFC"/>
    <w:rsid w:val="00F07088"/>
    <w:rsid w:val="00F075F9"/>
    <w:rsid w:val="00F077BD"/>
    <w:rsid w:val="00F077E6"/>
    <w:rsid w:val="00F07886"/>
    <w:rsid w:val="00F07905"/>
    <w:rsid w:val="00F100C9"/>
    <w:rsid w:val="00F10201"/>
    <w:rsid w:val="00F10269"/>
    <w:rsid w:val="00F109E1"/>
    <w:rsid w:val="00F10FE5"/>
    <w:rsid w:val="00F11820"/>
    <w:rsid w:val="00F11C13"/>
    <w:rsid w:val="00F12214"/>
    <w:rsid w:val="00F1328E"/>
    <w:rsid w:val="00F1386A"/>
    <w:rsid w:val="00F13D94"/>
    <w:rsid w:val="00F14420"/>
    <w:rsid w:val="00F1469E"/>
    <w:rsid w:val="00F14D67"/>
    <w:rsid w:val="00F14F62"/>
    <w:rsid w:val="00F15059"/>
    <w:rsid w:val="00F15874"/>
    <w:rsid w:val="00F1588D"/>
    <w:rsid w:val="00F159A3"/>
    <w:rsid w:val="00F15DBD"/>
    <w:rsid w:val="00F167A8"/>
    <w:rsid w:val="00F16A0C"/>
    <w:rsid w:val="00F16CB7"/>
    <w:rsid w:val="00F16D8B"/>
    <w:rsid w:val="00F16F8A"/>
    <w:rsid w:val="00F176EB"/>
    <w:rsid w:val="00F17938"/>
    <w:rsid w:val="00F17B70"/>
    <w:rsid w:val="00F20539"/>
    <w:rsid w:val="00F206A0"/>
    <w:rsid w:val="00F20792"/>
    <w:rsid w:val="00F20E08"/>
    <w:rsid w:val="00F21263"/>
    <w:rsid w:val="00F214F6"/>
    <w:rsid w:val="00F217DC"/>
    <w:rsid w:val="00F21968"/>
    <w:rsid w:val="00F21AB9"/>
    <w:rsid w:val="00F21BF7"/>
    <w:rsid w:val="00F21C36"/>
    <w:rsid w:val="00F21DCA"/>
    <w:rsid w:val="00F22917"/>
    <w:rsid w:val="00F239BD"/>
    <w:rsid w:val="00F23BF9"/>
    <w:rsid w:val="00F24720"/>
    <w:rsid w:val="00F24A09"/>
    <w:rsid w:val="00F25064"/>
    <w:rsid w:val="00F2510B"/>
    <w:rsid w:val="00F25634"/>
    <w:rsid w:val="00F25717"/>
    <w:rsid w:val="00F2584C"/>
    <w:rsid w:val="00F258AC"/>
    <w:rsid w:val="00F25A1A"/>
    <w:rsid w:val="00F25CA6"/>
    <w:rsid w:val="00F25E76"/>
    <w:rsid w:val="00F2648F"/>
    <w:rsid w:val="00F271DF"/>
    <w:rsid w:val="00F27E05"/>
    <w:rsid w:val="00F302F4"/>
    <w:rsid w:val="00F30468"/>
    <w:rsid w:val="00F30786"/>
    <w:rsid w:val="00F30B29"/>
    <w:rsid w:val="00F30CC2"/>
    <w:rsid w:val="00F31667"/>
    <w:rsid w:val="00F319FF"/>
    <w:rsid w:val="00F31B2A"/>
    <w:rsid w:val="00F31DE8"/>
    <w:rsid w:val="00F31FDA"/>
    <w:rsid w:val="00F32218"/>
    <w:rsid w:val="00F3237C"/>
    <w:rsid w:val="00F32535"/>
    <w:rsid w:val="00F3268C"/>
    <w:rsid w:val="00F328AE"/>
    <w:rsid w:val="00F32992"/>
    <w:rsid w:val="00F330CB"/>
    <w:rsid w:val="00F33173"/>
    <w:rsid w:val="00F33187"/>
    <w:rsid w:val="00F33507"/>
    <w:rsid w:val="00F337E0"/>
    <w:rsid w:val="00F33A2C"/>
    <w:rsid w:val="00F33B7B"/>
    <w:rsid w:val="00F33BE7"/>
    <w:rsid w:val="00F35254"/>
    <w:rsid w:val="00F3549D"/>
    <w:rsid w:val="00F354EE"/>
    <w:rsid w:val="00F358F9"/>
    <w:rsid w:val="00F35951"/>
    <w:rsid w:val="00F359AC"/>
    <w:rsid w:val="00F35DB2"/>
    <w:rsid w:val="00F35FF7"/>
    <w:rsid w:val="00F360AE"/>
    <w:rsid w:val="00F364C1"/>
    <w:rsid w:val="00F3661F"/>
    <w:rsid w:val="00F3699E"/>
    <w:rsid w:val="00F36A50"/>
    <w:rsid w:val="00F36B1A"/>
    <w:rsid w:val="00F36B67"/>
    <w:rsid w:val="00F400A0"/>
    <w:rsid w:val="00F4026C"/>
    <w:rsid w:val="00F4098E"/>
    <w:rsid w:val="00F40A62"/>
    <w:rsid w:val="00F41437"/>
    <w:rsid w:val="00F416BD"/>
    <w:rsid w:val="00F41BE7"/>
    <w:rsid w:val="00F41CFD"/>
    <w:rsid w:val="00F42377"/>
    <w:rsid w:val="00F4237D"/>
    <w:rsid w:val="00F42BD8"/>
    <w:rsid w:val="00F42D1B"/>
    <w:rsid w:val="00F43059"/>
    <w:rsid w:val="00F430FF"/>
    <w:rsid w:val="00F431B1"/>
    <w:rsid w:val="00F4333E"/>
    <w:rsid w:val="00F43510"/>
    <w:rsid w:val="00F43511"/>
    <w:rsid w:val="00F440A9"/>
    <w:rsid w:val="00F45319"/>
    <w:rsid w:val="00F456C0"/>
    <w:rsid w:val="00F45D3A"/>
    <w:rsid w:val="00F45F00"/>
    <w:rsid w:val="00F45F0E"/>
    <w:rsid w:val="00F46041"/>
    <w:rsid w:val="00F461F0"/>
    <w:rsid w:val="00F46534"/>
    <w:rsid w:val="00F46683"/>
    <w:rsid w:val="00F467B0"/>
    <w:rsid w:val="00F4684D"/>
    <w:rsid w:val="00F474B9"/>
    <w:rsid w:val="00F4751F"/>
    <w:rsid w:val="00F475B4"/>
    <w:rsid w:val="00F47CCC"/>
    <w:rsid w:val="00F47FD1"/>
    <w:rsid w:val="00F50495"/>
    <w:rsid w:val="00F5069C"/>
    <w:rsid w:val="00F50735"/>
    <w:rsid w:val="00F510CE"/>
    <w:rsid w:val="00F5135C"/>
    <w:rsid w:val="00F51BDD"/>
    <w:rsid w:val="00F52130"/>
    <w:rsid w:val="00F52B11"/>
    <w:rsid w:val="00F52F29"/>
    <w:rsid w:val="00F53061"/>
    <w:rsid w:val="00F530F3"/>
    <w:rsid w:val="00F53A3F"/>
    <w:rsid w:val="00F53DAA"/>
    <w:rsid w:val="00F542AA"/>
    <w:rsid w:val="00F5432E"/>
    <w:rsid w:val="00F546F9"/>
    <w:rsid w:val="00F54A69"/>
    <w:rsid w:val="00F54AD7"/>
    <w:rsid w:val="00F55067"/>
    <w:rsid w:val="00F55245"/>
    <w:rsid w:val="00F5534B"/>
    <w:rsid w:val="00F55464"/>
    <w:rsid w:val="00F55A62"/>
    <w:rsid w:val="00F567C8"/>
    <w:rsid w:val="00F56911"/>
    <w:rsid w:val="00F56D83"/>
    <w:rsid w:val="00F56F47"/>
    <w:rsid w:val="00F57059"/>
    <w:rsid w:val="00F577F9"/>
    <w:rsid w:val="00F57A48"/>
    <w:rsid w:val="00F57CED"/>
    <w:rsid w:val="00F60087"/>
    <w:rsid w:val="00F617DC"/>
    <w:rsid w:val="00F621E7"/>
    <w:rsid w:val="00F62606"/>
    <w:rsid w:val="00F628DF"/>
    <w:rsid w:val="00F62BD0"/>
    <w:rsid w:val="00F630E3"/>
    <w:rsid w:val="00F6325F"/>
    <w:rsid w:val="00F63859"/>
    <w:rsid w:val="00F63A01"/>
    <w:rsid w:val="00F63B97"/>
    <w:rsid w:val="00F63F21"/>
    <w:rsid w:val="00F64312"/>
    <w:rsid w:val="00F64375"/>
    <w:rsid w:val="00F649D0"/>
    <w:rsid w:val="00F64A43"/>
    <w:rsid w:val="00F65410"/>
    <w:rsid w:val="00F657EF"/>
    <w:rsid w:val="00F658F4"/>
    <w:rsid w:val="00F65B87"/>
    <w:rsid w:val="00F65EDC"/>
    <w:rsid w:val="00F663AA"/>
    <w:rsid w:val="00F66A05"/>
    <w:rsid w:val="00F66C26"/>
    <w:rsid w:val="00F66CD0"/>
    <w:rsid w:val="00F66DF3"/>
    <w:rsid w:val="00F66EC5"/>
    <w:rsid w:val="00F67280"/>
    <w:rsid w:val="00F6796F"/>
    <w:rsid w:val="00F701FB"/>
    <w:rsid w:val="00F707B3"/>
    <w:rsid w:val="00F70984"/>
    <w:rsid w:val="00F70EA3"/>
    <w:rsid w:val="00F7115D"/>
    <w:rsid w:val="00F7139C"/>
    <w:rsid w:val="00F71FCD"/>
    <w:rsid w:val="00F726D3"/>
    <w:rsid w:val="00F7299B"/>
    <w:rsid w:val="00F72A10"/>
    <w:rsid w:val="00F72E1E"/>
    <w:rsid w:val="00F731D6"/>
    <w:rsid w:val="00F73360"/>
    <w:rsid w:val="00F734C2"/>
    <w:rsid w:val="00F73695"/>
    <w:rsid w:val="00F73818"/>
    <w:rsid w:val="00F73877"/>
    <w:rsid w:val="00F739C0"/>
    <w:rsid w:val="00F73A49"/>
    <w:rsid w:val="00F73AC3"/>
    <w:rsid w:val="00F73BB2"/>
    <w:rsid w:val="00F73D44"/>
    <w:rsid w:val="00F74514"/>
    <w:rsid w:val="00F749AC"/>
    <w:rsid w:val="00F74F72"/>
    <w:rsid w:val="00F752C5"/>
    <w:rsid w:val="00F757BD"/>
    <w:rsid w:val="00F757C3"/>
    <w:rsid w:val="00F75B66"/>
    <w:rsid w:val="00F75CF7"/>
    <w:rsid w:val="00F75D16"/>
    <w:rsid w:val="00F75DA8"/>
    <w:rsid w:val="00F75F8B"/>
    <w:rsid w:val="00F76AD8"/>
    <w:rsid w:val="00F76E1D"/>
    <w:rsid w:val="00F76F27"/>
    <w:rsid w:val="00F779E4"/>
    <w:rsid w:val="00F77BD4"/>
    <w:rsid w:val="00F77DBA"/>
    <w:rsid w:val="00F801BC"/>
    <w:rsid w:val="00F801EE"/>
    <w:rsid w:val="00F80600"/>
    <w:rsid w:val="00F80A58"/>
    <w:rsid w:val="00F80E38"/>
    <w:rsid w:val="00F81277"/>
    <w:rsid w:val="00F82040"/>
    <w:rsid w:val="00F825C2"/>
    <w:rsid w:val="00F82B51"/>
    <w:rsid w:val="00F82BCA"/>
    <w:rsid w:val="00F82C17"/>
    <w:rsid w:val="00F83042"/>
    <w:rsid w:val="00F831B7"/>
    <w:rsid w:val="00F8367F"/>
    <w:rsid w:val="00F837B2"/>
    <w:rsid w:val="00F83AAB"/>
    <w:rsid w:val="00F83AF5"/>
    <w:rsid w:val="00F8448C"/>
    <w:rsid w:val="00F8465F"/>
    <w:rsid w:val="00F848F6"/>
    <w:rsid w:val="00F850BD"/>
    <w:rsid w:val="00F850F7"/>
    <w:rsid w:val="00F853A7"/>
    <w:rsid w:val="00F853FB"/>
    <w:rsid w:val="00F85822"/>
    <w:rsid w:val="00F8582D"/>
    <w:rsid w:val="00F85858"/>
    <w:rsid w:val="00F8592A"/>
    <w:rsid w:val="00F85938"/>
    <w:rsid w:val="00F85CE0"/>
    <w:rsid w:val="00F85D14"/>
    <w:rsid w:val="00F8635F"/>
    <w:rsid w:val="00F867A4"/>
    <w:rsid w:val="00F86F3D"/>
    <w:rsid w:val="00F87576"/>
    <w:rsid w:val="00F87E01"/>
    <w:rsid w:val="00F908B2"/>
    <w:rsid w:val="00F90B2F"/>
    <w:rsid w:val="00F90B93"/>
    <w:rsid w:val="00F90F6C"/>
    <w:rsid w:val="00F916DE"/>
    <w:rsid w:val="00F918A9"/>
    <w:rsid w:val="00F91EB4"/>
    <w:rsid w:val="00F921F6"/>
    <w:rsid w:val="00F9253F"/>
    <w:rsid w:val="00F9270C"/>
    <w:rsid w:val="00F9288E"/>
    <w:rsid w:val="00F928F9"/>
    <w:rsid w:val="00F92956"/>
    <w:rsid w:val="00F9295A"/>
    <w:rsid w:val="00F929FC"/>
    <w:rsid w:val="00F92F0D"/>
    <w:rsid w:val="00F932C6"/>
    <w:rsid w:val="00F93615"/>
    <w:rsid w:val="00F93895"/>
    <w:rsid w:val="00F93D8F"/>
    <w:rsid w:val="00F93DA6"/>
    <w:rsid w:val="00F93E33"/>
    <w:rsid w:val="00F94039"/>
    <w:rsid w:val="00F94708"/>
    <w:rsid w:val="00F94C29"/>
    <w:rsid w:val="00F94F23"/>
    <w:rsid w:val="00F9503D"/>
    <w:rsid w:val="00F95B36"/>
    <w:rsid w:val="00F95DC2"/>
    <w:rsid w:val="00F95DDD"/>
    <w:rsid w:val="00F95E64"/>
    <w:rsid w:val="00F96D18"/>
    <w:rsid w:val="00F9724D"/>
    <w:rsid w:val="00F97316"/>
    <w:rsid w:val="00F974A9"/>
    <w:rsid w:val="00F9769A"/>
    <w:rsid w:val="00FA0383"/>
    <w:rsid w:val="00FA053E"/>
    <w:rsid w:val="00FA1007"/>
    <w:rsid w:val="00FA14DC"/>
    <w:rsid w:val="00FA15DC"/>
    <w:rsid w:val="00FA18E7"/>
    <w:rsid w:val="00FA1A42"/>
    <w:rsid w:val="00FA1C82"/>
    <w:rsid w:val="00FA1CB6"/>
    <w:rsid w:val="00FA1E09"/>
    <w:rsid w:val="00FA207E"/>
    <w:rsid w:val="00FA2187"/>
    <w:rsid w:val="00FA2314"/>
    <w:rsid w:val="00FA2A0A"/>
    <w:rsid w:val="00FA2A58"/>
    <w:rsid w:val="00FA2A69"/>
    <w:rsid w:val="00FA2AF4"/>
    <w:rsid w:val="00FA2BDA"/>
    <w:rsid w:val="00FA2C5B"/>
    <w:rsid w:val="00FA2CAB"/>
    <w:rsid w:val="00FA2D17"/>
    <w:rsid w:val="00FA304D"/>
    <w:rsid w:val="00FA344A"/>
    <w:rsid w:val="00FA3689"/>
    <w:rsid w:val="00FA39AD"/>
    <w:rsid w:val="00FA4962"/>
    <w:rsid w:val="00FA4C08"/>
    <w:rsid w:val="00FA4D1E"/>
    <w:rsid w:val="00FA4F25"/>
    <w:rsid w:val="00FA5063"/>
    <w:rsid w:val="00FA5353"/>
    <w:rsid w:val="00FA557E"/>
    <w:rsid w:val="00FA5892"/>
    <w:rsid w:val="00FA5B41"/>
    <w:rsid w:val="00FA5B58"/>
    <w:rsid w:val="00FA5C72"/>
    <w:rsid w:val="00FA5DA7"/>
    <w:rsid w:val="00FA5E86"/>
    <w:rsid w:val="00FA6398"/>
    <w:rsid w:val="00FA679F"/>
    <w:rsid w:val="00FA6B4A"/>
    <w:rsid w:val="00FA6F66"/>
    <w:rsid w:val="00FA7206"/>
    <w:rsid w:val="00FB0673"/>
    <w:rsid w:val="00FB0697"/>
    <w:rsid w:val="00FB0793"/>
    <w:rsid w:val="00FB07E6"/>
    <w:rsid w:val="00FB07F5"/>
    <w:rsid w:val="00FB0E0B"/>
    <w:rsid w:val="00FB11DA"/>
    <w:rsid w:val="00FB1552"/>
    <w:rsid w:val="00FB1B8F"/>
    <w:rsid w:val="00FB2205"/>
    <w:rsid w:val="00FB25DB"/>
    <w:rsid w:val="00FB296C"/>
    <w:rsid w:val="00FB2E8F"/>
    <w:rsid w:val="00FB34EE"/>
    <w:rsid w:val="00FB3D7F"/>
    <w:rsid w:val="00FB3F49"/>
    <w:rsid w:val="00FB4100"/>
    <w:rsid w:val="00FB4250"/>
    <w:rsid w:val="00FB442E"/>
    <w:rsid w:val="00FB4807"/>
    <w:rsid w:val="00FB52D4"/>
    <w:rsid w:val="00FB5583"/>
    <w:rsid w:val="00FB5AC1"/>
    <w:rsid w:val="00FB5CAC"/>
    <w:rsid w:val="00FB5FE9"/>
    <w:rsid w:val="00FB637B"/>
    <w:rsid w:val="00FB6438"/>
    <w:rsid w:val="00FB6A30"/>
    <w:rsid w:val="00FB6A7B"/>
    <w:rsid w:val="00FB6B79"/>
    <w:rsid w:val="00FB6BD5"/>
    <w:rsid w:val="00FB6DD7"/>
    <w:rsid w:val="00FB70D5"/>
    <w:rsid w:val="00FB73F9"/>
    <w:rsid w:val="00FB75FD"/>
    <w:rsid w:val="00FB7CB3"/>
    <w:rsid w:val="00FB7CDB"/>
    <w:rsid w:val="00FB7F05"/>
    <w:rsid w:val="00FC05B1"/>
    <w:rsid w:val="00FC0750"/>
    <w:rsid w:val="00FC0AC2"/>
    <w:rsid w:val="00FC0BE7"/>
    <w:rsid w:val="00FC0C50"/>
    <w:rsid w:val="00FC0D60"/>
    <w:rsid w:val="00FC0EE5"/>
    <w:rsid w:val="00FC14B6"/>
    <w:rsid w:val="00FC1881"/>
    <w:rsid w:val="00FC1A9F"/>
    <w:rsid w:val="00FC1D77"/>
    <w:rsid w:val="00FC1E3D"/>
    <w:rsid w:val="00FC1E86"/>
    <w:rsid w:val="00FC23D5"/>
    <w:rsid w:val="00FC28B3"/>
    <w:rsid w:val="00FC2938"/>
    <w:rsid w:val="00FC2A41"/>
    <w:rsid w:val="00FC31AB"/>
    <w:rsid w:val="00FC3248"/>
    <w:rsid w:val="00FC3665"/>
    <w:rsid w:val="00FC3823"/>
    <w:rsid w:val="00FC3D33"/>
    <w:rsid w:val="00FC3D88"/>
    <w:rsid w:val="00FC3E0B"/>
    <w:rsid w:val="00FC3ED1"/>
    <w:rsid w:val="00FC4256"/>
    <w:rsid w:val="00FC4531"/>
    <w:rsid w:val="00FC4E08"/>
    <w:rsid w:val="00FC4EDA"/>
    <w:rsid w:val="00FC52BE"/>
    <w:rsid w:val="00FC5E62"/>
    <w:rsid w:val="00FC6BEB"/>
    <w:rsid w:val="00FC6E08"/>
    <w:rsid w:val="00FC717D"/>
    <w:rsid w:val="00FC7187"/>
    <w:rsid w:val="00FC7298"/>
    <w:rsid w:val="00FC72FE"/>
    <w:rsid w:val="00FC7381"/>
    <w:rsid w:val="00FC77C3"/>
    <w:rsid w:val="00FC78CA"/>
    <w:rsid w:val="00FC79C9"/>
    <w:rsid w:val="00FC7B3F"/>
    <w:rsid w:val="00FD0015"/>
    <w:rsid w:val="00FD00D9"/>
    <w:rsid w:val="00FD012C"/>
    <w:rsid w:val="00FD02B0"/>
    <w:rsid w:val="00FD046C"/>
    <w:rsid w:val="00FD063C"/>
    <w:rsid w:val="00FD0A86"/>
    <w:rsid w:val="00FD11BE"/>
    <w:rsid w:val="00FD1521"/>
    <w:rsid w:val="00FD16D0"/>
    <w:rsid w:val="00FD177B"/>
    <w:rsid w:val="00FD2315"/>
    <w:rsid w:val="00FD24ED"/>
    <w:rsid w:val="00FD2520"/>
    <w:rsid w:val="00FD294F"/>
    <w:rsid w:val="00FD2B7C"/>
    <w:rsid w:val="00FD2BF8"/>
    <w:rsid w:val="00FD2FCE"/>
    <w:rsid w:val="00FD4464"/>
    <w:rsid w:val="00FD4C58"/>
    <w:rsid w:val="00FD5087"/>
    <w:rsid w:val="00FD56C4"/>
    <w:rsid w:val="00FD5ADE"/>
    <w:rsid w:val="00FD5C20"/>
    <w:rsid w:val="00FD666A"/>
    <w:rsid w:val="00FD6A02"/>
    <w:rsid w:val="00FD709E"/>
    <w:rsid w:val="00FD747C"/>
    <w:rsid w:val="00FD7723"/>
    <w:rsid w:val="00FD7A21"/>
    <w:rsid w:val="00FD7AE3"/>
    <w:rsid w:val="00FD7BD0"/>
    <w:rsid w:val="00FE025F"/>
    <w:rsid w:val="00FE0300"/>
    <w:rsid w:val="00FE069C"/>
    <w:rsid w:val="00FE09DB"/>
    <w:rsid w:val="00FE0DF4"/>
    <w:rsid w:val="00FE124D"/>
    <w:rsid w:val="00FE14F7"/>
    <w:rsid w:val="00FE1524"/>
    <w:rsid w:val="00FE1D52"/>
    <w:rsid w:val="00FE1F70"/>
    <w:rsid w:val="00FE1FA7"/>
    <w:rsid w:val="00FE20C2"/>
    <w:rsid w:val="00FE27E1"/>
    <w:rsid w:val="00FE2824"/>
    <w:rsid w:val="00FE2BD7"/>
    <w:rsid w:val="00FE2C8D"/>
    <w:rsid w:val="00FE2E30"/>
    <w:rsid w:val="00FE374E"/>
    <w:rsid w:val="00FE42D7"/>
    <w:rsid w:val="00FE473A"/>
    <w:rsid w:val="00FE47AB"/>
    <w:rsid w:val="00FE5042"/>
    <w:rsid w:val="00FE5BBA"/>
    <w:rsid w:val="00FE5F42"/>
    <w:rsid w:val="00FE659C"/>
    <w:rsid w:val="00FE6A68"/>
    <w:rsid w:val="00FE6B60"/>
    <w:rsid w:val="00FE6D90"/>
    <w:rsid w:val="00FE6EA0"/>
    <w:rsid w:val="00FE78A2"/>
    <w:rsid w:val="00FE7D67"/>
    <w:rsid w:val="00FF000C"/>
    <w:rsid w:val="00FF01B3"/>
    <w:rsid w:val="00FF059B"/>
    <w:rsid w:val="00FF0AC0"/>
    <w:rsid w:val="00FF0B0B"/>
    <w:rsid w:val="00FF0DD0"/>
    <w:rsid w:val="00FF123B"/>
    <w:rsid w:val="00FF150C"/>
    <w:rsid w:val="00FF1869"/>
    <w:rsid w:val="00FF199D"/>
    <w:rsid w:val="00FF19C2"/>
    <w:rsid w:val="00FF1B48"/>
    <w:rsid w:val="00FF1DF9"/>
    <w:rsid w:val="00FF2266"/>
    <w:rsid w:val="00FF23D6"/>
    <w:rsid w:val="00FF251B"/>
    <w:rsid w:val="00FF28EE"/>
    <w:rsid w:val="00FF2AEA"/>
    <w:rsid w:val="00FF3450"/>
    <w:rsid w:val="00FF3695"/>
    <w:rsid w:val="00FF3C67"/>
    <w:rsid w:val="00FF3FE7"/>
    <w:rsid w:val="00FF406E"/>
    <w:rsid w:val="00FF4262"/>
    <w:rsid w:val="00FF4449"/>
    <w:rsid w:val="00FF5101"/>
    <w:rsid w:val="00FF5113"/>
    <w:rsid w:val="00FF5466"/>
    <w:rsid w:val="00FF5B34"/>
    <w:rsid w:val="00FF5E65"/>
    <w:rsid w:val="00FF6677"/>
    <w:rsid w:val="00FF670D"/>
    <w:rsid w:val="00FF68B6"/>
    <w:rsid w:val="00FF6C80"/>
    <w:rsid w:val="00FF6DDA"/>
    <w:rsid w:val="00FF6FA5"/>
    <w:rsid w:val="00FF71EB"/>
    <w:rsid w:val="00FF7586"/>
    <w:rsid w:val="00FF7841"/>
    <w:rsid w:val="00FF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black,#333"/>
    </o:shapedefaults>
    <o:shapelayout v:ext="edit">
      <o:idmap v:ext="edit" data="1"/>
    </o:shapelayout>
  </w:shapeDefaults>
  <w:decimalSymbol w:val="."/>
  <w:listSeparator w:val=","/>
  <w14:docId w14:val="784BD71D"/>
  <w15:chartTrackingRefBased/>
  <w15:docId w15:val="{3268D9FF-D557-44FB-89BF-AEEDAFFA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AF"/>
    <w:rPr>
      <w:sz w:val="24"/>
      <w:szCs w:val="24"/>
      <w:lang w:eastAsia="en-US"/>
    </w:rPr>
  </w:style>
  <w:style w:type="paragraph" w:styleId="Heading1">
    <w:name w:val="heading 1"/>
    <w:basedOn w:val="Normal"/>
    <w:next w:val="Heading2"/>
    <w:qFormat/>
    <w:pPr>
      <w:keepNext/>
      <w:pageBreakBefore/>
      <w:numPr>
        <w:numId w:val="5"/>
      </w:numPr>
      <w:shd w:val="pct12" w:color="auto" w:fill="1F497D"/>
      <w:spacing w:after="480"/>
      <w:outlineLvl w:val="0"/>
    </w:pPr>
    <w:rPr>
      <w:rFonts w:ascii="Arial" w:hAnsi="Arial" w:cs="Arial"/>
      <w:b/>
      <w:bCs/>
      <w:caps/>
      <w:color w:val="FFFFFF"/>
      <w:kern w:val="32"/>
      <w:sz w:val="36"/>
      <w:szCs w:val="32"/>
    </w:rPr>
  </w:style>
  <w:style w:type="paragraph" w:styleId="Heading2">
    <w:name w:val="heading 2"/>
    <w:aliases w:val="Numbered - 2"/>
    <w:basedOn w:val="Normal"/>
    <w:next w:val="Heading3"/>
    <w:link w:val="Heading2Char1"/>
    <w:autoRedefine/>
    <w:qFormat/>
    <w:rsid w:val="005B60D5"/>
    <w:pPr>
      <w:keepNext/>
      <w:keepLines/>
      <w:numPr>
        <w:ilvl w:val="1"/>
        <w:numId w:val="1"/>
      </w:numPr>
      <w:spacing w:before="360" w:after="240"/>
      <w:ind w:right="567"/>
      <w:outlineLvl w:val="1"/>
    </w:pPr>
    <w:rPr>
      <w:rFonts w:ascii="Arial" w:hAnsi="Arial" w:cs="Arial"/>
      <w:b/>
      <w:bCs/>
      <w:iCs/>
      <w:caps/>
      <w:color w:val="1F497D"/>
      <w:szCs w:val="28"/>
    </w:rPr>
  </w:style>
  <w:style w:type="paragraph" w:styleId="Heading3">
    <w:name w:val="heading 3"/>
    <w:aliases w:val="Heading 3 Char Char,Numbered - 3"/>
    <w:basedOn w:val="Normal"/>
    <w:link w:val="Heading3Char1"/>
    <w:autoRedefine/>
    <w:qFormat/>
    <w:rsid w:val="00486B54"/>
    <w:pPr>
      <w:keepNext/>
      <w:widowControl w:val="0"/>
      <w:numPr>
        <w:ilvl w:val="2"/>
        <w:numId w:val="1"/>
      </w:numPr>
      <w:tabs>
        <w:tab w:val="left" w:pos="360"/>
      </w:tabs>
      <w:spacing w:before="240" w:after="240"/>
      <w:ind w:left="1412" w:hanging="850"/>
      <w:outlineLvl w:val="2"/>
    </w:pPr>
    <w:rPr>
      <w:rFonts w:ascii="Arial" w:hAnsi="Arial" w:cs="Arial"/>
      <w:bCs/>
    </w:rPr>
  </w:style>
  <w:style w:type="paragraph" w:styleId="Heading4">
    <w:name w:val="heading 4"/>
    <w:basedOn w:val="Normal"/>
    <w:next w:val="Heading3"/>
    <w:link w:val="Heading4Char1"/>
    <w:qFormat/>
    <w:rsid w:val="002C0D45"/>
    <w:pPr>
      <w:keepNext/>
      <w:spacing w:before="240" w:after="180"/>
      <w:ind w:left="1418"/>
      <w:outlineLvl w:val="3"/>
    </w:pPr>
    <w:rPr>
      <w:rFonts w:ascii="Arial" w:hAnsi="Arial" w:cs="Arial"/>
      <w:b/>
      <w:bCs/>
      <w:caps/>
      <w:color w:val="1F497D"/>
      <w:szCs w:val="28"/>
    </w:rPr>
  </w:style>
  <w:style w:type="paragraph" w:styleId="Heading5">
    <w:name w:val="heading 5"/>
    <w:basedOn w:val="Normal"/>
    <w:next w:val="Normal"/>
    <w:link w:val="Heading5Char1"/>
    <w:qFormat/>
    <w:rsid w:val="00D95DAB"/>
    <w:pPr>
      <w:keepNext/>
      <w:spacing w:before="240" w:after="60"/>
      <w:ind w:left="567"/>
      <w:outlineLvl w:val="4"/>
    </w:pPr>
    <w:rPr>
      <w:rFonts w:ascii="Arial" w:hAnsi="Arial" w:cs="Arial"/>
      <w:b/>
      <w:bCs/>
      <w:color w:val="1F497D"/>
      <w:szCs w:val="26"/>
    </w:rPr>
  </w:style>
  <w:style w:type="paragraph" w:styleId="Heading6">
    <w:name w:val="heading 6"/>
    <w:basedOn w:val="Normal"/>
    <w:next w:val="Normal"/>
    <w:qFormat/>
    <w:pPr>
      <w:numPr>
        <w:numId w:val="3"/>
      </w:numPr>
      <w:spacing w:before="120" w:after="60"/>
      <w:ind w:left="1281" w:hanging="357"/>
      <w:outlineLvl w:val="5"/>
    </w:pPr>
    <w:rPr>
      <w:rFonts w:ascii="Arial" w:hAnsi="Arial" w:cs="Arial"/>
      <w:bCs/>
      <w:i/>
      <w:sz w:val="22"/>
      <w:szCs w:val="22"/>
    </w:rPr>
  </w:style>
  <w:style w:type="paragraph" w:styleId="Heading7">
    <w:name w:val="heading 7"/>
    <w:basedOn w:val="Normal"/>
    <w:next w:val="Normal"/>
    <w:qFormat/>
    <w:pPr>
      <w:keepNext/>
      <w:spacing w:before="60" w:after="60"/>
      <w:outlineLvl w:val="6"/>
    </w:pPr>
    <w:rPr>
      <w:rFonts w:ascii="Arial" w:hAnsi="Arial" w:cs="Arial"/>
      <w:sz w:val="22"/>
      <w:szCs w:val="22"/>
    </w:rPr>
  </w:style>
  <w:style w:type="paragraph" w:styleId="Heading8">
    <w:name w:val="heading 8"/>
    <w:basedOn w:val="Heading5"/>
    <w:next w:val="Normal"/>
    <w:qFormat/>
    <w:pPr>
      <w:ind w:left="0"/>
      <w:outlineLvl w:val="7"/>
    </w:pPr>
  </w:style>
  <w:style w:type="paragraph" w:styleId="Heading9">
    <w:name w:val="heading 9"/>
    <w:basedOn w:val="Normal"/>
    <w:next w:val="Normal"/>
    <w:qFormat/>
    <w:pPr>
      <w:spacing w:before="240" w:after="60"/>
      <w:ind w:left="851"/>
      <w:outlineLvl w:val="8"/>
    </w:pPr>
    <w:rPr>
      <w:rFonts w:ascii="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keepNext/>
      <w:spacing w:before="120" w:after="200"/>
      <w:jc w:val="center"/>
    </w:pPr>
    <w:rPr>
      <w:rFonts w:ascii="Arial" w:hAnsi="Arial"/>
      <w:b/>
      <w:sz w:val="28"/>
      <w:szCs w:val="20"/>
    </w:rPr>
  </w:style>
  <w:style w:type="paragraph" w:styleId="Title">
    <w:name w:val="Title"/>
    <w:aliases w:val="Title-front cover"/>
    <w:basedOn w:val="Normal"/>
    <w:qFormat/>
    <w:pPr>
      <w:jc w:val="center"/>
    </w:pPr>
    <w:rPr>
      <w:rFonts w:ascii="Arial" w:hAnsi="Arial"/>
      <w:b/>
      <w:caps/>
      <w:sz w:val="52"/>
      <w:szCs w:val="20"/>
      <w14:shadow w14:blurRad="50800" w14:dist="38100" w14:dir="2700000" w14:sx="100000" w14:sy="100000" w14:kx="0" w14:ky="0" w14:algn="tl">
        <w14:srgbClr w14:val="000000">
          <w14:alpha w14:val="60000"/>
        </w14:srgbClr>
      </w14:shadow>
    </w:rPr>
  </w:style>
  <w:style w:type="paragraph" w:styleId="BodyText2">
    <w:name w:val="Body Text 2"/>
    <w:basedOn w:val="Normal"/>
    <w:semiHidden/>
    <w:pPr>
      <w:tabs>
        <w:tab w:val="left" w:pos="6840"/>
        <w:tab w:val="left" w:pos="11880"/>
      </w:tabs>
      <w:spacing w:before="120" w:after="120"/>
    </w:pPr>
    <w:rPr>
      <w:rFonts w:ascii="Arial" w:hAnsi="Arial" w:cs="Arial"/>
      <w:color w:val="FF0000"/>
      <w:sz w:val="18"/>
      <w:szCs w:val="18"/>
    </w:rPr>
  </w:style>
  <w:style w:type="paragraph" w:styleId="ListBullet">
    <w:name w:val="List Bullet"/>
    <w:basedOn w:val="Normal"/>
    <w:autoRedefine/>
    <w:semiHidden/>
    <w:pPr>
      <w:keepNext/>
      <w:numPr>
        <w:numId w:val="2"/>
      </w:numPr>
      <w:tabs>
        <w:tab w:val="clear" w:pos="360"/>
        <w:tab w:val="num" w:pos="1440"/>
      </w:tabs>
      <w:ind w:left="1441" w:hanging="539"/>
    </w:pPr>
    <w:rPr>
      <w:rFonts w:ascii="Arial" w:hAnsi="Arial" w:cs="Arial"/>
    </w:rPr>
  </w:style>
  <w:style w:type="paragraph" w:styleId="BlockText">
    <w:name w:val="Block Text"/>
    <w:basedOn w:val="Normal"/>
    <w:semiHidden/>
    <w:pPr>
      <w:spacing w:after="120"/>
      <w:ind w:left="1440" w:right="1440"/>
    </w:pPr>
  </w:style>
  <w:style w:type="paragraph" w:styleId="BodyText">
    <w:name w:val="Body Text"/>
    <w:basedOn w:val="Normal"/>
    <w:semiHidden/>
    <w:pPr>
      <w:spacing w:before="60" w:after="60"/>
    </w:pPr>
    <w:rPr>
      <w:rFonts w:ascii="Arial" w:hAnsi="Arial" w:cs="Arial"/>
      <w:sz w:val="22"/>
    </w:rPr>
  </w:style>
  <w:style w:type="paragraph" w:styleId="TOC1">
    <w:name w:val="toc 1"/>
    <w:basedOn w:val="Normal"/>
    <w:next w:val="Normal"/>
    <w:autoRedefine/>
    <w:uiPriority w:val="39"/>
    <w:qFormat/>
    <w:pPr>
      <w:tabs>
        <w:tab w:val="left" w:pos="480"/>
        <w:tab w:val="right" w:pos="8909"/>
      </w:tabs>
      <w:spacing w:before="360"/>
    </w:pPr>
    <w:rPr>
      <w:rFonts w:ascii="Arial" w:hAnsi="Arial" w:cs="Arial"/>
      <w:b/>
      <w:bCs/>
      <w:caps/>
      <w:noProof/>
      <w:szCs w:val="36"/>
    </w:rPr>
  </w:style>
  <w:style w:type="paragraph" w:styleId="TOC2">
    <w:name w:val="toc 2"/>
    <w:basedOn w:val="Normal"/>
    <w:next w:val="Normal"/>
    <w:autoRedefine/>
    <w:uiPriority w:val="39"/>
    <w:qFormat/>
    <w:rsid w:val="007E0F3F"/>
    <w:pPr>
      <w:tabs>
        <w:tab w:val="left" w:pos="720"/>
        <w:tab w:val="right" w:pos="8909"/>
      </w:tabs>
      <w:spacing w:before="240"/>
      <w:ind w:left="720" w:hanging="720"/>
    </w:pPr>
    <w:rPr>
      <w:rFonts w:ascii="Arial" w:hAnsi="Arial" w:cs="Arial"/>
      <w:noProof/>
      <w:sz w:val="20"/>
      <w:szCs w:val="20"/>
    </w:rPr>
  </w:style>
  <w:style w:type="paragraph" w:styleId="TOC3">
    <w:name w:val="toc 3"/>
    <w:basedOn w:val="Normal"/>
    <w:next w:val="Normal"/>
    <w:autoRedefine/>
    <w:semiHidden/>
    <w:qFormat/>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uiPriority w:val="99"/>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BulletLarge">
    <w:name w:val="Bullet Large"/>
    <w:basedOn w:val="Normal"/>
    <w:link w:val="BulletLargeChar"/>
    <w:autoRedefine/>
    <w:rsid w:val="00B86A30"/>
    <w:pPr>
      <w:keepNext/>
      <w:numPr>
        <w:numId w:val="4"/>
      </w:numPr>
      <w:tabs>
        <w:tab w:val="clear" w:pos="567"/>
        <w:tab w:val="num" w:pos="900"/>
      </w:tabs>
      <w:spacing w:before="60" w:after="60"/>
      <w:ind w:left="1588" w:right="1134" w:hanging="170"/>
    </w:pPr>
    <w:rPr>
      <w:rFonts w:ascii="Arial" w:eastAsia="Calibri" w:hAnsi="Arial" w:cs="Arial"/>
      <w:iCs/>
      <w:sz w:val="18"/>
      <w:szCs w:val="18"/>
    </w:rPr>
  </w:style>
  <w:style w:type="character" w:styleId="FollowedHyperlink">
    <w:name w:val="FollowedHyperlink"/>
    <w:semiHidden/>
    <w:rPr>
      <w:color w:val="800080"/>
      <w:u w:val="single"/>
    </w:rPr>
  </w:style>
  <w:style w:type="paragraph" w:customStyle="1" w:styleId="Lizpara">
    <w:name w:val="Liz para"/>
    <w:basedOn w:val="Heading3"/>
    <w:pPr>
      <w:keepNext w:val="0"/>
      <w:numPr>
        <w:ilvl w:val="0"/>
        <w:numId w:val="0"/>
      </w:numPr>
      <w:tabs>
        <w:tab w:val="num" w:pos="2160"/>
      </w:tabs>
      <w:ind w:left="720" w:hanging="180"/>
      <w:jc w:val="both"/>
    </w:pPr>
    <w:rPr>
      <w:sz w:val="22"/>
      <w:szCs w:val="22"/>
    </w:rPr>
  </w:style>
  <w:style w:type="paragraph" w:customStyle="1" w:styleId="Liznumber3">
    <w:name w:val="Liz number3"/>
    <w:basedOn w:val="List"/>
    <w:pPr>
      <w:tabs>
        <w:tab w:val="num" w:pos="720"/>
      </w:tabs>
      <w:ind w:left="720" w:hanging="360"/>
    </w:pPr>
    <w:rPr>
      <w:b/>
      <w:sz w:val="22"/>
      <w:szCs w:val="22"/>
    </w:rPr>
  </w:style>
  <w:style w:type="paragraph" w:styleId="List">
    <w:name w:val="List"/>
    <w:basedOn w:val="Normal"/>
    <w:semiHidden/>
    <w:pPr>
      <w:ind w:left="283" w:hanging="283"/>
    </w:pPr>
  </w:style>
  <w:style w:type="paragraph" w:styleId="BalloonText">
    <w:name w:val="Balloon Text"/>
    <w:basedOn w:val="Normal"/>
    <w:semiHidden/>
    <w:rPr>
      <w:rFonts w:ascii="Tahoma" w:hAnsi="Tahoma" w:cs="Tahoma"/>
      <w:sz w:val="16"/>
      <w:szCs w:val="16"/>
    </w:rPr>
  </w:style>
  <w:style w:type="paragraph" w:customStyle="1" w:styleId="Technical4">
    <w:name w:val="Technical 4"/>
    <w:pPr>
      <w:tabs>
        <w:tab w:val="left" w:pos="-720"/>
      </w:tabs>
      <w:suppressAutoHyphens/>
    </w:pPr>
    <w:rPr>
      <w:rFonts w:ascii="Courier" w:hAnsi="Courier"/>
      <w:b/>
      <w:sz w:val="24"/>
      <w:lang w:val="en-US"/>
    </w:rPr>
  </w:style>
  <w:style w:type="paragraph" w:styleId="EndnoteText">
    <w:name w:val="endnote text"/>
    <w:basedOn w:val="Normal"/>
    <w:semiHidden/>
    <w:rPr>
      <w:rFonts w:ascii="Courier" w:hAnsi="Courier"/>
      <w:szCs w:val="20"/>
      <w:lang w:val="en-US" w:eastAsia="en-GB"/>
    </w:rPr>
  </w:style>
  <w:style w:type="paragraph" w:customStyle="1" w:styleId="a">
    <w:name w:val="_"/>
    <w:basedOn w:val="Normal"/>
    <w:pPr>
      <w:widowControl w:val="0"/>
      <w:ind w:left="720" w:hanging="720"/>
    </w:pPr>
    <w:rPr>
      <w:rFonts w:ascii="CG Times" w:hAnsi="CG Times"/>
      <w:snapToGrid w:val="0"/>
      <w:szCs w:val="20"/>
      <w:lang w:val="en-US"/>
    </w:rPr>
  </w:style>
  <w:style w:type="paragraph" w:styleId="BodyText3">
    <w:name w:val="Body Text 3"/>
    <w:basedOn w:val="Normal"/>
    <w:semiHidden/>
    <w:rPr>
      <w:rFonts w:ascii="Arial" w:hAnsi="Arial" w:cs="Arial"/>
      <w:b/>
      <w:sz w:val="22"/>
    </w:rPr>
  </w:style>
  <w:style w:type="paragraph" w:customStyle="1" w:styleId="Style1">
    <w:name w:val="Style1"/>
    <w:basedOn w:val="BodyText"/>
    <w:qFormat/>
  </w:style>
  <w:style w:type="paragraph" w:styleId="ListParagraph">
    <w:name w:val="List Paragraph"/>
    <w:basedOn w:val="Normal"/>
    <w:uiPriority w:val="34"/>
    <w:qFormat/>
    <w:pPr>
      <w:ind w:left="720"/>
    </w:pPr>
  </w:style>
  <w:style w:type="character" w:customStyle="1" w:styleId="Char">
    <w:name w:val="Char"/>
    <w:semiHidden/>
    <w:rPr>
      <w:rFonts w:ascii="Arial" w:hAnsi="Arial" w:cs="Arial"/>
      <w:sz w:val="22"/>
      <w:szCs w:val="24"/>
      <w:lang w:eastAsia="en-US"/>
    </w:rPr>
  </w:style>
  <w:style w:type="character" w:customStyle="1" w:styleId="Style1Char">
    <w:name w:val="Style1 Char"/>
    <w:basedOn w:val="Char"/>
    <w:rPr>
      <w:rFonts w:ascii="Arial" w:hAnsi="Arial" w:cs="Arial"/>
      <w:sz w:val="22"/>
      <w:szCs w:val="24"/>
      <w:lang w:eastAsia="en-US"/>
    </w:rPr>
  </w:style>
  <w:style w:type="character" w:customStyle="1" w:styleId="Heading3CharCharChar">
    <w:name w:val="Heading 3 Char Char Char"/>
    <w:aliases w:val="Heading 3 Char"/>
    <w:rPr>
      <w:rFonts w:ascii="Arial" w:hAnsi="Arial" w:cs="Arial"/>
      <w:bCs/>
      <w:sz w:val="24"/>
      <w:szCs w:val="26"/>
      <w:lang w:eastAsia="en-US"/>
    </w:rPr>
  </w:style>
  <w:style w:type="character" w:customStyle="1" w:styleId="Char1">
    <w:name w:val="Char1"/>
    <w:rPr>
      <w:rFonts w:ascii="Arial" w:hAnsi="Arial" w:cs="Arial"/>
      <w:b/>
      <w:bCs/>
      <w:caps/>
      <w:color w:val="FFFFFF"/>
      <w:kern w:val="32"/>
      <w:sz w:val="36"/>
      <w:szCs w:val="32"/>
      <w:shd w:val="pct12" w:color="auto" w:fill="333399"/>
      <w:lang w:eastAsia="en-US"/>
    </w:rPr>
  </w:style>
  <w:style w:type="character" w:customStyle="1" w:styleId="Char2">
    <w:name w:val="Char2"/>
    <w:rPr>
      <w:sz w:val="24"/>
      <w:szCs w:val="24"/>
      <w:lang w:eastAsia="en-US"/>
    </w:rPr>
  </w:style>
  <w:style w:type="character" w:customStyle="1" w:styleId="Heading1Char">
    <w:name w:val="Heading 1 Char"/>
    <w:rPr>
      <w:rFonts w:ascii="Arial" w:hAnsi="Arial" w:cs="Arial"/>
      <w:b/>
      <w:bCs/>
      <w:caps/>
      <w:color w:val="FFFFFF"/>
      <w:kern w:val="32"/>
      <w:sz w:val="36"/>
      <w:szCs w:val="32"/>
      <w:shd w:val="pct12" w:color="auto" w:fill="333399"/>
      <w:lang w:eastAsia="en-US"/>
    </w:rPr>
  </w:style>
  <w:style w:type="character" w:customStyle="1" w:styleId="FooterChar">
    <w:name w:val="Footer Char"/>
    <w:rPr>
      <w:sz w:val="24"/>
      <w:szCs w:val="24"/>
      <w:lang w:eastAsia="en-US"/>
    </w:rPr>
  </w:style>
  <w:style w:type="paragraph" w:styleId="TOCHeading">
    <w:name w:val="TOC Heading"/>
    <w:basedOn w:val="TOC2"/>
    <w:next w:val="Normal"/>
    <w:qFormat/>
    <w:pPr>
      <w:ind w:left="709" w:hanging="709"/>
    </w:pPr>
  </w:style>
  <w:style w:type="paragraph" w:styleId="BodyTextIndent">
    <w:name w:val="Body Text Indent"/>
    <w:basedOn w:val="Normal"/>
    <w:semiHidden/>
    <w:unhideWhenUsed/>
    <w:pPr>
      <w:spacing w:after="120"/>
      <w:ind w:left="283"/>
    </w:pPr>
  </w:style>
  <w:style w:type="character" w:customStyle="1" w:styleId="BodyTextIndentChar">
    <w:name w:val="Body Text Indent Char"/>
    <w:semiHidden/>
    <w:rPr>
      <w:sz w:val="24"/>
      <w:szCs w:val="24"/>
      <w:lang w:eastAsia="en-US"/>
    </w:rPr>
  </w:style>
  <w:style w:type="paragraph" w:styleId="BodyTextIndent3">
    <w:name w:val="Body Text Indent 3"/>
    <w:basedOn w:val="Normal"/>
    <w:semiHidden/>
    <w:pPr>
      <w:ind w:left="720"/>
      <w:jc w:val="both"/>
    </w:pPr>
    <w:rPr>
      <w:rFonts w:ascii="Arial" w:hAnsi="Arial" w:cs="Arial"/>
      <w:bCs/>
    </w:rPr>
  </w:style>
  <w:style w:type="character" w:customStyle="1" w:styleId="Heading5Char">
    <w:name w:val="Heading 5 Char"/>
    <w:rPr>
      <w:rFonts w:ascii="Arial" w:hAnsi="Arial" w:cs="Arial"/>
      <w:b/>
      <w:bCs/>
      <w:color w:val="333399"/>
      <w:sz w:val="24"/>
      <w:szCs w:val="26"/>
      <w:lang w:val="en-GB" w:eastAsia="en-US" w:bidi="ar-SA"/>
    </w:rPr>
  </w:style>
  <w:style w:type="character" w:customStyle="1" w:styleId="Char3">
    <w:name w:val="Char3"/>
    <w:rPr>
      <w:rFonts w:ascii="Arial" w:hAnsi="Arial" w:cs="Arial"/>
      <w:b/>
      <w:bCs/>
      <w:iCs/>
      <w:caps/>
      <w:color w:val="333399"/>
      <w:sz w:val="24"/>
      <w:szCs w:val="28"/>
      <w:lang w:val="en-GB" w:eastAsia="en-US" w:bidi="ar-SA"/>
    </w:rPr>
  </w:style>
  <w:style w:type="paragraph" w:styleId="FootnoteText">
    <w:name w:val="footnote text"/>
    <w:basedOn w:val="Normal"/>
    <w:semiHidden/>
    <w:rPr>
      <w:sz w:val="20"/>
      <w:szCs w:val="20"/>
    </w:rPr>
  </w:style>
  <w:style w:type="character" w:customStyle="1" w:styleId="Char4">
    <w:name w:val="Char4"/>
    <w:semiHidden/>
    <w:rPr>
      <w:lang w:eastAsia="en-US"/>
    </w:rPr>
  </w:style>
  <w:style w:type="character" w:styleId="FootnoteReference">
    <w:name w:val="footnote reference"/>
    <w:uiPriority w:val="99"/>
    <w:semiHidden/>
    <w:rPr>
      <w:vertAlign w:val="superscript"/>
    </w:rPr>
  </w:style>
  <w:style w:type="character" w:styleId="Emphasis">
    <w:name w:val="Emphasis"/>
    <w:uiPriority w:val="20"/>
    <w:qFormat/>
    <w:rPr>
      <w:i/>
      <w:iCs/>
    </w:rPr>
  </w:style>
  <w:style w:type="paragraph" w:customStyle="1" w:styleId="Default">
    <w:name w:val="Default"/>
    <w:pPr>
      <w:autoSpaceDE w:val="0"/>
      <w:autoSpaceDN w:val="0"/>
      <w:adjustRightInd w:val="0"/>
    </w:pPr>
    <w:rPr>
      <w:rFonts w:ascii="EOJAED+Arial" w:hAnsi="EOJAED+Arial"/>
      <w:color w:val="000000"/>
      <w:sz w:val="24"/>
      <w:szCs w:val="24"/>
      <w:lang w:val="en-US" w:eastAsia="en-US"/>
    </w:rPr>
  </w:style>
  <w:style w:type="character" w:customStyle="1" w:styleId="a0">
    <w:name w:val="a"/>
    <w:basedOn w:val="DefaultParagraphFont"/>
  </w:style>
  <w:style w:type="paragraph" w:customStyle="1" w:styleId="Style">
    <w:name w:val="Style"/>
    <w:pPr>
      <w:widowControl w:val="0"/>
      <w:autoSpaceDE w:val="0"/>
      <w:autoSpaceDN w:val="0"/>
      <w:adjustRightInd w:val="0"/>
    </w:pPr>
    <w:rPr>
      <w:rFonts w:ascii="Arial" w:hAnsi="Arial" w:cs="Arial"/>
      <w:sz w:val="24"/>
      <w:szCs w:val="24"/>
    </w:rPr>
  </w:style>
  <w:style w:type="character" w:customStyle="1" w:styleId="Numbered-2Char">
    <w:name w:val="Numbered - 2 Char"/>
    <w:rPr>
      <w:rFonts w:ascii="Arial" w:hAnsi="Arial" w:cs="Arial"/>
      <w:b/>
      <w:bCs/>
      <w:iCs/>
      <w:caps/>
      <w:color w:val="333399"/>
      <w:sz w:val="24"/>
      <w:szCs w:val="28"/>
      <w:lang w:val="en-GB" w:eastAsia="en-US" w:bidi="ar-SA"/>
    </w:rPr>
  </w:style>
  <w:style w:type="character" w:customStyle="1" w:styleId="Heading4Char">
    <w:name w:val="Heading 4 Char"/>
    <w:rPr>
      <w:rFonts w:ascii="Arial" w:hAnsi="Arial" w:cs="Arial"/>
      <w:b/>
      <w:bCs/>
      <w:caps/>
      <w:color w:val="333399"/>
      <w:sz w:val="24"/>
      <w:szCs w:val="28"/>
      <w:lang w:val="en-GB" w:eastAsia="en-US" w:bidi="ar-SA"/>
    </w:rPr>
  </w:style>
  <w:style w:type="character" w:customStyle="1" w:styleId="Heading2Char">
    <w:name w:val="Heading 2 Char"/>
    <w:aliases w:val="Numbered - 2 Char1"/>
    <w:uiPriority w:val="9"/>
    <w:rPr>
      <w:rFonts w:ascii="Arial" w:hAnsi="Arial" w:cs="Arial"/>
      <w:b/>
      <w:bCs/>
      <w:iCs/>
      <w:caps/>
      <w:color w:val="333399"/>
      <w:sz w:val="24"/>
      <w:szCs w:val="28"/>
      <w:lang w:eastAsia="en-US"/>
    </w:rPr>
  </w:style>
  <w:style w:type="character" w:customStyle="1" w:styleId="FootnoteTextChar">
    <w:name w:val="Footnote Text Char"/>
    <w:semiHidden/>
    <w:rPr>
      <w:lang w:eastAsia="en-US"/>
    </w:rPr>
  </w:style>
  <w:style w:type="character" w:customStyle="1" w:styleId="Heading3Char1">
    <w:name w:val="Heading 3 Char1"/>
    <w:aliases w:val="Heading 3 Char Char Char1,Numbered - 3 Char"/>
    <w:link w:val="Heading3"/>
    <w:rsid w:val="00486B54"/>
    <w:rPr>
      <w:rFonts w:ascii="Arial" w:hAnsi="Arial" w:cs="Arial"/>
      <w:bCs/>
      <w:sz w:val="24"/>
      <w:szCs w:val="24"/>
      <w:lang w:eastAsia="en-US"/>
    </w:rPr>
  </w:style>
  <w:style w:type="character" w:customStyle="1" w:styleId="BulletLargeChar">
    <w:name w:val="Bullet Large Char"/>
    <w:link w:val="BulletLarge"/>
    <w:rsid w:val="00B86A30"/>
    <w:rPr>
      <w:rFonts w:ascii="Arial" w:eastAsia="Calibri" w:hAnsi="Arial" w:cs="Arial"/>
      <w:iCs/>
      <w:sz w:val="18"/>
      <w:szCs w:val="18"/>
      <w:lang w:eastAsia="en-US"/>
    </w:rPr>
  </w:style>
  <w:style w:type="character" w:customStyle="1" w:styleId="Heading5Char1">
    <w:name w:val="Heading 5 Char1"/>
    <w:link w:val="Heading5"/>
    <w:rsid w:val="00D95DAB"/>
    <w:rPr>
      <w:rFonts w:ascii="Arial" w:hAnsi="Arial" w:cs="Arial"/>
      <w:b/>
      <w:bCs/>
      <w:color w:val="1F497D"/>
      <w:sz w:val="24"/>
      <w:szCs w:val="26"/>
      <w:lang w:eastAsia="en-US"/>
    </w:rPr>
  </w:style>
  <w:style w:type="character" w:customStyle="1" w:styleId="Heading2Char1">
    <w:name w:val="Heading 2 Char1"/>
    <w:aliases w:val="Numbered - 2 Char2"/>
    <w:link w:val="Heading2"/>
    <w:rsid w:val="005B60D5"/>
    <w:rPr>
      <w:rFonts w:ascii="Arial" w:hAnsi="Arial" w:cs="Arial"/>
      <w:b/>
      <w:bCs/>
      <w:iCs/>
      <w:caps/>
      <w:color w:val="1F497D"/>
      <w:sz w:val="24"/>
      <w:szCs w:val="28"/>
      <w:lang w:eastAsia="en-US"/>
    </w:rPr>
  </w:style>
  <w:style w:type="paragraph" w:customStyle="1" w:styleId="Style2">
    <w:name w:val="Style2"/>
    <w:basedOn w:val="BulletLarge"/>
    <w:autoRedefine/>
  </w:style>
  <w:style w:type="paragraph" w:customStyle="1" w:styleId="Style3">
    <w:name w:val="Style3"/>
    <w:basedOn w:val="BulletLarge"/>
    <w:autoRedefine/>
  </w:style>
  <w:style w:type="paragraph" w:styleId="NormalWeb">
    <w:name w:val="Normal (Web)"/>
    <w:basedOn w:val="Normal"/>
    <w:uiPriority w:val="99"/>
    <w:pPr>
      <w:spacing w:before="100" w:beforeAutospacing="1" w:after="100" w:afterAutospacing="1"/>
    </w:pPr>
    <w:rPr>
      <w:lang w:eastAsia="en-GB"/>
    </w:rPr>
  </w:style>
  <w:style w:type="paragraph" w:customStyle="1" w:styleId="Paragraphedeliste">
    <w:name w:val="Paragraphe de liste"/>
    <w:basedOn w:val="Normal"/>
    <w:qFormat/>
    <w:pPr>
      <w:ind w:left="720"/>
      <w:contextualSpacing/>
    </w:pPr>
  </w:style>
  <w:style w:type="paragraph" w:customStyle="1" w:styleId="NormalWeb2">
    <w:name w:val="Normal (Web)2"/>
    <w:basedOn w:val="Normal"/>
    <w:pPr>
      <w:spacing w:before="120" w:after="240"/>
    </w:pPr>
    <w:rPr>
      <w:lang w:eastAsia="en-GB"/>
    </w:rPr>
  </w:style>
  <w:style w:type="character" w:customStyle="1" w:styleId="hilite">
    <w:name w:val="hilite"/>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link w:val="NoSpacingChar"/>
    <w:uiPriority w:val="1"/>
    <w:qFormat/>
    <w:rPr>
      <w:sz w:val="24"/>
      <w:szCs w:val="24"/>
      <w:lang w:eastAsia="en-US"/>
    </w:rPr>
  </w:style>
  <w:style w:type="character" w:styleId="SubtleEmphasis">
    <w:name w:val="Subtle Emphasis"/>
    <w:uiPriority w:val="19"/>
    <w:qFormat/>
    <w:rPr>
      <w:i/>
      <w:iCs/>
      <w:color w:val="808080"/>
    </w:rPr>
  </w:style>
  <w:style w:type="character" w:customStyle="1" w:styleId="Hyperlink3">
    <w:name w:val="Hyperlink3"/>
    <w:rPr>
      <w:strike w:val="0"/>
      <w:dstrike w:val="0"/>
      <w:color w:val="0000FF"/>
      <w:u w:val="none"/>
      <w:effect w:val="none"/>
    </w:rPr>
  </w:style>
  <w:style w:type="character" w:customStyle="1" w:styleId="ipa1">
    <w:name w:val="ipa1"/>
    <w:rPr>
      <w:rFonts w:ascii="Arial Unicode MS" w:hAnsi="Arial Unicode MS" w:hint="default"/>
    </w:rPr>
  </w:style>
  <w:style w:type="paragraph" w:customStyle="1" w:styleId="StyleHeading3Heading3CharCharNumbered-3Left-063cm">
    <w:name w:val="Style Heading 3Heading 3 Char CharNumbered - 3 + Left:  -0.63 cm..."/>
    <w:basedOn w:val="Heading3"/>
    <w:pPr>
      <w:spacing w:after="480"/>
      <w:ind w:left="-357" w:firstLine="0"/>
    </w:pPr>
    <w:rPr>
      <w:rFonts w:cs="Times New Roman"/>
      <w:bCs w:val="0"/>
      <w:szCs w:val="20"/>
    </w:rPr>
  </w:style>
  <w:style w:type="character" w:customStyle="1" w:styleId="StyleEmphasisArialNotItalic">
    <w:name w:val="Style Emphasis + Arial Not Italic"/>
    <w:rPr>
      <w:rFonts w:ascii="Arial" w:hAnsi="Arial"/>
      <w:i/>
      <w:iCs/>
    </w:rPr>
  </w:style>
  <w:style w:type="character" w:customStyle="1" w:styleId="StyleEmphasisArialNotItalic1">
    <w:name w:val="Style Emphasis + Arial Not Italic1"/>
    <w:rPr>
      <w:rFonts w:ascii="Arial" w:hAnsi="Arial"/>
      <w:i/>
      <w:iCs/>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lang w:eastAsia="en-US"/>
    </w:rPr>
  </w:style>
  <w:style w:type="paragraph" w:customStyle="1" w:styleId="MaxsStyle">
    <w:name w:val="Max's Style"/>
    <w:basedOn w:val="BodyText"/>
    <w:pPr>
      <w:suppressAutoHyphens/>
      <w:spacing w:before="80" w:after="80"/>
      <w:jc w:val="both"/>
    </w:pPr>
    <w:rPr>
      <w:rFonts w:cs="Times New Roman"/>
      <w:szCs w:val="20"/>
    </w:rPr>
  </w:style>
  <w:style w:type="character" w:customStyle="1" w:styleId="Heading4Char1">
    <w:name w:val="Heading 4 Char1"/>
    <w:link w:val="Heading4"/>
    <w:rsid w:val="002C0D45"/>
    <w:rPr>
      <w:rFonts w:ascii="Arial" w:hAnsi="Arial" w:cs="Arial"/>
      <w:b/>
      <w:bCs/>
      <w:caps/>
      <w:color w:val="1F497D"/>
      <w:sz w:val="24"/>
      <w:szCs w:val="28"/>
      <w:lang w:eastAsia="en-US"/>
    </w:rPr>
  </w:style>
  <w:style w:type="paragraph" w:styleId="BodyTextFirstIndent">
    <w:name w:val="Body Text First Indent"/>
    <w:basedOn w:val="BodyText"/>
    <w:pPr>
      <w:spacing w:before="0" w:after="120"/>
      <w:ind w:firstLine="210"/>
    </w:pPr>
    <w:rPr>
      <w:rFonts w:ascii="Times New Roman" w:hAnsi="Times New Roman" w:cs="Times New Roman"/>
      <w:sz w:val="24"/>
    </w:rPr>
  </w:style>
  <w:style w:type="paragraph" w:styleId="DocumentMap">
    <w:name w:val="Document Map"/>
    <w:basedOn w:val="Normal"/>
    <w:semiHidden/>
    <w:pPr>
      <w:shd w:val="clear" w:color="auto" w:fill="000080"/>
    </w:pPr>
    <w:rPr>
      <w:rFonts w:ascii="Tahoma" w:hAnsi="Tahoma" w:cs="Tahoma"/>
    </w:rPr>
  </w:style>
  <w:style w:type="paragraph" w:customStyle="1" w:styleId="StyleBulletLarge8ptDarkBlue">
    <w:name w:val="Style Bullet Large + 8 pt Dark Blue"/>
    <w:basedOn w:val="BulletLarge"/>
    <w:autoRedefine/>
    <w:pPr>
      <w:numPr>
        <w:numId w:val="0"/>
      </w:numPr>
      <w:tabs>
        <w:tab w:val="left" w:pos="1122"/>
      </w:tabs>
      <w:spacing w:before="40" w:after="20"/>
    </w:pPr>
    <w:rPr>
      <w:rFonts w:ascii="Times New Roman" w:hAnsi="Times New Roman" w:cs="Times New Roman"/>
      <w:bCs/>
      <w:color w:val="333300"/>
      <w:sz w:val="16"/>
    </w:rPr>
  </w:style>
  <w:style w:type="paragraph" w:customStyle="1" w:styleId="StyleBulletLarge8ptDarkBlue1">
    <w:name w:val="Style Bullet Large + 8 pt Dark Blue1"/>
    <w:basedOn w:val="BulletLarge"/>
    <w:autoRedefine/>
    <w:pPr>
      <w:numPr>
        <w:numId w:val="0"/>
      </w:numPr>
      <w:tabs>
        <w:tab w:val="left" w:pos="1122"/>
      </w:tabs>
      <w:spacing w:before="40" w:after="20"/>
    </w:pPr>
    <w:rPr>
      <w:rFonts w:ascii="Times New Roman" w:hAnsi="Times New Roman" w:cs="Times New Roman"/>
      <w:bCs/>
      <w:color w:val="333300"/>
      <w:sz w:val="16"/>
    </w:rPr>
  </w:style>
  <w:style w:type="paragraph" w:customStyle="1" w:styleId="Style5">
    <w:name w:val="Style5"/>
    <w:basedOn w:val="Heading1"/>
    <w:pPr>
      <w:numPr>
        <w:numId w:val="0"/>
      </w:numPr>
      <w:shd w:val="clear" w:color="auto" w:fill="333399"/>
      <w:tabs>
        <w:tab w:val="left" w:pos="3261"/>
      </w:tabs>
      <w:spacing w:after="180"/>
      <w:ind w:left="1287" w:hanging="360"/>
    </w:pPr>
    <w:rPr>
      <w:rFonts w:ascii="Times New Roman" w:hAnsi="Times New Roman" w:cs="Times New Roman"/>
      <w:bCs w:val="0"/>
      <w:color w:val="333300"/>
      <w:spacing w:val="20"/>
      <w:kern w:val="0"/>
      <w:sz w:val="22"/>
      <w:szCs w:val="22"/>
      <w14:shadow w14:blurRad="50800" w14:dist="38100" w14:dir="2700000" w14:sx="100000" w14:sy="100000" w14:kx="0" w14:ky="0" w14:algn="tl">
        <w14:srgbClr w14:val="000000">
          <w14:alpha w14:val="60000"/>
        </w14:srgbClr>
      </w14:shadow>
    </w:rPr>
  </w:style>
  <w:style w:type="character" w:customStyle="1" w:styleId="Char6">
    <w:name w:val="Char6"/>
    <w:rPr>
      <w:rFonts w:ascii="Arial" w:hAnsi="Arial" w:cs="Arial"/>
      <w:b/>
      <w:bCs/>
      <w:color w:val="1F497D"/>
      <w:sz w:val="24"/>
      <w:szCs w:val="26"/>
      <w:lang w:val="en-GB" w:eastAsia="en-US" w:bidi="ar-SA"/>
    </w:rPr>
  </w:style>
  <w:style w:type="paragraph" w:customStyle="1" w:styleId="msonormalcxspmiddle">
    <w:name w:val="msonormalcxspmiddle"/>
    <w:basedOn w:val="Normal"/>
    <w:pPr>
      <w:spacing w:before="100" w:beforeAutospacing="1" w:after="100" w:afterAutospacing="1"/>
    </w:pPr>
    <w:rPr>
      <w:lang w:eastAsia="en-GB"/>
    </w:rPr>
  </w:style>
  <w:style w:type="paragraph" w:customStyle="1" w:styleId="StyleHeading3Heading3CharCharNumbered-3Left17cmF">
    <w:name w:val="Style Heading 3Heading 3 Char CharNumbered - 3 + Left:  1.7 cm F..."/>
    <w:basedOn w:val="Heading3"/>
    <w:autoRedefine/>
    <w:pPr>
      <w:numPr>
        <w:ilvl w:val="0"/>
        <w:numId w:val="0"/>
      </w:numPr>
    </w:pPr>
    <w:rPr>
      <w:rFonts w:cs="Times New Roman"/>
      <w:bCs w:val="0"/>
      <w:i/>
      <w:szCs w:val="20"/>
    </w:rPr>
  </w:style>
  <w:style w:type="paragraph" w:styleId="CommentText">
    <w:name w:val="annotation text"/>
    <w:basedOn w:val="Normal"/>
    <w:link w:val="CommentTextChar"/>
    <w:semiHidden/>
    <w:pPr>
      <w:spacing w:after="200" w:line="276" w:lineRule="auto"/>
    </w:pPr>
    <w:rPr>
      <w:rFonts w:ascii="Calibri" w:eastAsia="Calibri" w:hAnsi="Calibri"/>
      <w:sz w:val="20"/>
      <w:szCs w:val="20"/>
    </w:rPr>
  </w:style>
  <w:style w:type="character" w:customStyle="1" w:styleId="mark">
    <w:name w:val="mark"/>
    <w:basedOn w:val="DefaultParagraphFont"/>
  </w:style>
  <w:style w:type="paragraph" w:customStyle="1" w:styleId="StyleHeading3Heading3CharCharNumbered-3Left075cm">
    <w:name w:val="Style Heading 3Heading 3 Char CharNumbered - 3 + Left:  0.75 cm ..."/>
    <w:basedOn w:val="Heading3"/>
    <w:autoRedefine/>
    <w:pPr>
      <w:ind w:left="1559" w:hanging="1134"/>
    </w:pPr>
    <w:rPr>
      <w:rFonts w:cs="Times New Roman"/>
      <w:bCs w:val="0"/>
      <w:szCs w:val="20"/>
    </w:rPr>
  </w:style>
  <w:style w:type="paragraph" w:customStyle="1" w:styleId="StyleHeading3Heading3CharCharNumbered-3Red">
    <w:name w:val="Style Heading 3Heading 3 Char CharNumbered - 3 + Red"/>
    <w:basedOn w:val="Heading3"/>
    <w:link w:val="StyleHeading3Heading3CharCharNumbered-3RedChar"/>
    <w:autoRedefine/>
    <w:rPr>
      <w:bCs w:val="0"/>
    </w:rPr>
  </w:style>
  <w:style w:type="character" w:customStyle="1" w:styleId="StyleHeading3Heading3CharCharNumbered-3RedChar">
    <w:name w:val="Style Heading 3Heading 3 Char CharNumbered - 3 + Red Char"/>
    <w:link w:val="StyleHeading3Heading3CharCharNumbered-3Red"/>
    <w:rPr>
      <w:rFonts w:ascii="Arial" w:hAnsi="Arial" w:cs="Arial"/>
      <w:sz w:val="24"/>
      <w:szCs w:val="24"/>
      <w:lang w:eastAsia="en-US"/>
    </w:rPr>
  </w:style>
  <w:style w:type="character" w:customStyle="1" w:styleId="NoSpacingChar">
    <w:name w:val="No Spacing Char"/>
    <w:link w:val="NoSpacing"/>
    <w:rPr>
      <w:sz w:val="24"/>
      <w:szCs w:val="24"/>
      <w:lang w:val="en-GB" w:eastAsia="en-US" w:bidi="ar-SA"/>
    </w:rPr>
  </w:style>
  <w:style w:type="paragraph" w:customStyle="1" w:styleId="StyleBulletLargeLeft15cmFirstline0cm">
    <w:name w:val="Style Bullet Large + Left:  1.5 cm First line:  0 cm"/>
    <w:basedOn w:val="BulletLarge"/>
    <w:autoRedefine/>
    <w:pPr>
      <w:ind w:left="1361" w:firstLine="0"/>
    </w:pPr>
    <w:rPr>
      <w:rFonts w:cs="Times New Roman"/>
      <w:bCs/>
    </w:rPr>
  </w:style>
  <w:style w:type="paragraph" w:customStyle="1" w:styleId="StyleBulletLargeItalic">
    <w:name w:val="Style Bullet Large + Italic"/>
    <w:basedOn w:val="BulletLarge"/>
    <w:link w:val="StyleBulletLargeItalicChar"/>
    <w:autoRedefine/>
    <w:pPr>
      <w:ind w:left="1985"/>
    </w:pPr>
    <w:rPr>
      <w:bCs/>
      <w:i/>
      <w:iCs w:val="0"/>
    </w:rPr>
  </w:style>
  <w:style w:type="character" w:customStyle="1" w:styleId="StyleBulletLargeItalicChar">
    <w:name w:val="Style Bullet Large + Italic Char"/>
    <w:link w:val="StyleBulletLargeItalic"/>
    <w:rPr>
      <w:rFonts w:ascii="Arial" w:hAnsi="Arial" w:cs="Arial"/>
      <w:bCs/>
      <w:i/>
      <w:sz w:val="24"/>
      <w:szCs w:val="24"/>
      <w:lang w:eastAsia="en-US"/>
    </w:rPr>
  </w:style>
  <w:style w:type="character" w:customStyle="1" w:styleId="Char7">
    <w:name w:val="Char7"/>
    <w:rPr>
      <w:rFonts w:ascii="Arial" w:hAnsi="Arial" w:cs="Arial"/>
      <w:b/>
      <w:bCs/>
      <w:caps/>
      <w:color w:val="1F497D"/>
      <w:sz w:val="24"/>
      <w:szCs w:val="28"/>
      <w:lang w:val="en-GB" w:eastAsia="en-US" w:bidi="ar-SA"/>
    </w:rPr>
  </w:style>
  <w:style w:type="paragraph" w:customStyle="1" w:styleId="StyleBulletLargeItalic1">
    <w:name w:val="Style Bullet Large + Italic1"/>
    <w:basedOn w:val="BulletLarge"/>
    <w:link w:val="StyleBulletLargeItalic1Char"/>
    <w:autoRedefine/>
    <w:pPr>
      <w:ind w:left="283"/>
    </w:pPr>
    <w:rPr>
      <w:bCs/>
      <w:i/>
      <w:iCs w:val="0"/>
    </w:rPr>
  </w:style>
  <w:style w:type="character" w:customStyle="1" w:styleId="StyleBulletLargeItalic1Char">
    <w:name w:val="Style Bullet Large + Italic1 Char"/>
    <w:link w:val="StyleBulletLargeItalic1"/>
    <w:rPr>
      <w:rFonts w:ascii="Arial" w:hAnsi="Arial" w:cs="Arial"/>
      <w:bCs/>
      <w:i/>
      <w:sz w:val="24"/>
      <w:szCs w:val="24"/>
      <w:lang w:eastAsia="en-US"/>
    </w:rPr>
  </w:style>
  <w:style w:type="paragraph" w:customStyle="1" w:styleId="NormalWeb5">
    <w:name w:val="Normal (Web)5"/>
    <w:basedOn w:val="Normal"/>
    <w:pPr>
      <w:spacing w:before="60" w:after="195"/>
    </w:pPr>
    <w:rPr>
      <w:lang w:eastAsia="en-GB"/>
    </w:rPr>
  </w:style>
  <w:style w:type="character" w:customStyle="1" w:styleId="apple-converted-space">
    <w:name w:val="apple-converted-space"/>
    <w:basedOn w:val="DefaultParagraphFont"/>
  </w:style>
  <w:style w:type="character" w:customStyle="1" w:styleId="highlight1">
    <w:name w:val="highlight1"/>
    <w:rPr>
      <w:rFonts w:ascii="Trebuchet MS" w:hAnsi="Trebuchet MS" w:hint="default"/>
      <w:b/>
      <w:bCs/>
      <w:strike w:val="0"/>
      <w:dstrike w:val="0"/>
      <w:color w:val="0D6153"/>
      <w:sz w:val="17"/>
      <w:szCs w:val="17"/>
      <w:u w:val="none"/>
      <w:effect w:val="none"/>
    </w:rPr>
  </w:style>
  <w:style w:type="paragraph" w:styleId="NormalIndent">
    <w:name w:val="Normal Indent"/>
    <w:basedOn w:val="Normal"/>
    <w:pPr>
      <w:ind w:left="720"/>
    </w:pPr>
  </w:style>
  <w:style w:type="character" w:styleId="CommentReference">
    <w:name w:val="annotation reference"/>
    <w:semiHidden/>
    <w:unhideWhenUsed/>
    <w:rPr>
      <w:sz w:val="16"/>
      <w:szCs w:val="16"/>
    </w:rPr>
  </w:style>
  <w:style w:type="paragraph" w:customStyle="1" w:styleId="Style4">
    <w:name w:val="Style4"/>
    <w:basedOn w:val="BulletLarge"/>
    <w:next w:val="BulletLarge"/>
    <w:link w:val="Style4Char"/>
    <w:autoRedefine/>
    <w:qFormat/>
    <w:rsid w:val="00A139C2"/>
    <w:pPr>
      <w:tabs>
        <w:tab w:val="center" w:pos="900"/>
      </w:tabs>
      <w:ind w:left="1644"/>
    </w:pPr>
    <w:rPr>
      <w:sz w:val="24"/>
    </w:rPr>
  </w:style>
  <w:style w:type="character" w:customStyle="1" w:styleId="A2">
    <w:name w:val="A2"/>
    <w:uiPriority w:val="99"/>
    <w:rsid w:val="00372826"/>
    <w:rPr>
      <w:rFonts w:cs="Signika"/>
      <w:color w:val="000000"/>
      <w:sz w:val="22"/>
      <w:szCs w:val="22"/>
    </w:rPr>
  </w:style>
  <w:style w:type="character" w:customStyle="1" w:styleId="Style4Char">
    <w:name w:val="Style4 Char"/>
    <w:basedOn w:val="BulletLargeChar"/>
    <w:link w:val="Style4"/>
    <w:rsid w:val="00A139C2"/>
    <w:rPr>
      <w:rFonts w:ascii="Arial" w:eastAsia="Calibri" w:hAnsi="Arial" w:cs="Arial"/>
      <w:iCs/>
      <w:sz w:val="24"/>
      <w:szCs w:val="18"/>
      <w:lang w:eastAsia="en-US"/>
    </w:rPr>
  </w:style>
  <w:style w:type="paragraph" w:styleId="CommentSubject">
    <w:name w:val="annotation subject"/>
    <w:basedOn w:val="CommentText"/>
    <w:next w:val="CommentText"/>
    <w:link w:val="CommentSubjectChar"/>
    <w:uiPriority w:val="99"/>
    <w:semiHidden/>
    <w:unhideWhenUsed/>
    <w:rsid w:val="00BF044E"/>
    <w:pPr>
      <w:spacing w:after="0" w:line="240" w:lineRule="auto"/>
    </w:pPr>
    <w:rPr>
      <w:rFonts w:ascii="Times New Roman" w:eastAsia="Times New Roman" w:hAnsi="Times New Roman"/>
      <w:b/>
      <w:bCs/>
    </w:rPr>
  </w:style>
  <w:style w:type="character" w:customStyle="1" w:styleId="CommentTextChar">
    <w:name w:val="Comment Text Char"/>
    <w:link w:val="CommentText"/>
    <w:semiHidden/>
    <w:rsid w:val="00BF044E"/>
    <w:rPr>
      <w:rFonts w:ascii="Calibri" w:eastAsia="Calibri" w:hAnsi="Calibri"/>
      <w:lang w:eastAsia="en-US"/>
    </w:rPr>
  </w:style>
  <w:style w:type="character" w:customStyle="1" w:styleId="CommentSubjectChar">
    <w:name w:val="Comment Subject Char"/>
    <w:link w:val="CommentSubject"/>
    <w:uiPriority w:val="99"/>
    <w:semiHidden/>
    <w:rsid w:val="00BF044E"/>
    <w:rPr>
      <w:rFonts w:ascii="Calibri" w:eastAsia="Calibri" w:hAnsi="Calibri"/>
      <w:b/>
      <w:bCs/>
      <w:lang w:eastAsia="en-US"/>
    </w:rPr>
  </w:style>
  <w:style w:type="character" w:styleId="EndnoteReference">
    <w:name w:val="endnote reference"/>
    <w:basedOn w:val="DefaultParagraphFont"/>
    <w:uiPriority w:val="99"/>
    <w:semiHidden/>
    <w:unhideWhenUsed/>
    <w:rsid w:val="006606FF"/>
    <w:rPr>
      <w:vertAlign w:val="superscript"/>
    </w:rPr>
  </w:style>
  <w:style w:type="table" w:customStyle="1" w:styleId="TableGrid1">
    <w:name w:val="Table Grid1"/>
    <w:basedOn w:val="TableNormal"/>
    <w:next w:val="TableGrid"/>
    <w:uiPriority w:val="39"/>
    <w:rsid w:val="000C1F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42">
      <w:bodyDiv w:val="1"/>
      <w:marLeft w:val="0"/>
      <w:marRight w:val="0"/>
      <w:marTop w:val="0"/>
      <w:marBottom w:val="0"/>
      <w:divBdr>
        <w:top w:val="none" w:sz="0" w:space="0" w:color="auto"/>
        <w:left w:val="none" w:sz="0" w:space="0" w:color="auto"/>
        <w:bottom w:val="none" w:sz="0" w:space="0" w:color="auto"/>
        <w:right w:val="none" w:sz="0" w:space="0" w:color="auto"/>
      </w:divBdr>
    </w:div>
    <w:div w:id="49429047">
      <w:bodyDiv w:val="1"/>
      <w:marLeft w:val="0"/>
      <w:marRight w:val="0"/>
      <w:marTop w:val="0"/>
      <w:marBottom w:val="0"/>
      <w:divBdr>
        <w:top w:val="none" w:sz="0" w:space="0" w:color="auto"/>
        <w:left w:val="none" w:sz="0" w:space="0" w:color="auto"/>
        <w:bottom w:val="none" w:sz="0" w:space="0" w:color="auto"/>
        <w:right w:val="none" w:sz="0" w:space="0" w:color="auto"/>
      </w:divBdr>
      <w:divsChild>
        <w:div w:id="11286696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1293043">
              <w:marLeft w:val="0"/>
              <w:marRight w:val="0"/>
              <w:marTop w:val="0"/>
              <w:marBottom w:val="0"/>
              <w:divBdr>
                <w:top w:val="none" w:sz="0" w:space="0" w:color="auto"/>
                <w:left w:val="none" w:sz="0" w:space="0" w:color="auto"/>
                <w:bottom w:val="none" w:sz="0" w:space="0" w:color="auto"/>
                <w:right w:val="none" w:sz="0" w:space="0" w:color="auto"/>
              </w:divBdr>
              <w:divsChild>
                <w:div w:id="87774190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76096851">
      <w:bodyDiv w:val="1"/>
      <w:marLeft w:val="0"/>
      <w:marRight w:val="0"/>
      <w:marTop w:val="0"/>
      <w:marBottom w:val="0"/>
      <w:divBdr>
        <w:top w:val="none" w:sz="0" w:space="0" w:color="auto"/>
        <w:left w:val="none" w:sz="0" w:space="0" w:color="auto"/>
        <w:bottom w:val="none" w:sz="0" w:space="0" w:color="auto"/>
        <w:right w:val="none" w:sz="0" w:space="0" w:color="auto"/>
      </w:divBdr>
    </w:div>
    <w:div w:id="120344639">
      <w:bodyDiv w:val="1"/>
      <w:marLeft w:val="0"/>
      <w:marRight w:val="0"/>
      <w:marTop w:val="0"/>
      <w:marBottom w:val="0"/>
      <w:divBdr>
        <w:top w:val="none" w:sz="0" w:space="0" w:color="auto"/>
        <w:left w:val="none" w:sz="0" w:space="0" w:color="auto"/>
        <w:bottom w:val="none" w:sz="0" w:space="0" w:color="auto"/>
        <w:right w:val="none" w:sz="0" w:space="0" w:color="auto"/>
      </w:divBdr>
      <w:divsChild>
        <w:div w:id="1702969225">
          <w:marLeft w:val="0"/>
          <w:marRight w:val="0"/>
          <w:marTop w:val="0"/>
          <w:marBottom w:val="0"/>
          <w:divBdr>
            <w:top w:val="none" w:sz="0" w:space="0" w:color="auto"/>
            <w:left w:val="none" w:sz="0" w:space="0" w:color="auto"/>
            <w:bottom w:val="none" w:sz="0" w:space="0" w:color="auto"/>
            <w:right w:val="none" w:sz="0" w:space="0" w:color="auto"/>
          </w:divBdr>
          <w:divsChild>
            <w:div w:id="143157144">
              <w:marLeft w:val="0"/>
              <w:marRight w:val="0"/>
              <w:marTop w:val="0"/>
              <w:marBottom w:val="0"/>
              <w:divBdr>
                <w:top w:val="none" w:sz="0" w:space="0" w:color="auto"/>
                <w:left w:val="none" w:sz="0" w:space="0" w:color="auto"/>
                <w:bottom w:val="none" w:sz="0" w:space="0" w:color="auto"/>
                <w:right w:val="none" w:sz="0" w:space="0" w:color="auto"/>
              </w:divBdr>
              <w:divsChild>
                <w:div w:id="657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9287">
      <w:bodyDiv w:val="1"/>
      <w:marLeft w:val="0"/>
      <w:marRight w:val="0"/>
      <w:marTop w:val="0"/>
      <w:marBottom w:val="0"/>
      <w:divBdr>
        <w:top w:val="none" w:sz="0" w:space="0" w:color="auto"/>
        <w:left w:val="none" w:sz="0" w:space="0" w:color="auto"/>
        <w:bottom w:val="none" w:sz="0" w:space="0" w:color="auto"/>
        <w:right w:val="none" w:sz="0" w:space="0" w:color="auto"/>
      </w:divBdr>
    </w:div>
    <w:div w:id="140001400">
      <w:bodyDiv w:val="1"/>
      <w:marLeft w:val="0"/>
      <w:marRight w:val="0"/>
      <w:marTop w:val="0"/>
      <w:marBottom w:val="0"/>
      <w:divBdr>
        <w:top w:val="none" w:sz="0" w:space="0" w:color="auto"/>
        <w:left w:val="none" w:sz="0" w:space="0" w:color="auto"/>
        <w:bottom w:val="none" w:sz="0" w:space="0" w:color="auto"/>
        <w:right w:val="none" w:sz="0" w:space="0" w:color="auto"/>
      </w:divBdr>
    </w:div>
    <w:div w:id="159391637">
      <w:bodyDiv w:val="1"/>
      <w:marLeft w:val="0"/>
      <w:marRight w:val="0"/>
      <w:marTop w:val="0"/>
      <w:marBottom w:val="0"/>
      <w:divBdr>
        <w:top w:val="none" w:sz="0" w:space="0" w:color="auto"/>
        <w:left w:val="none" w:sz="0" w:space="0" w:color="auto"/>
        <w:bottom w:val="none" w:sz="0" w:space="0" w:color="auto"/>
        <w:right w:val="none" w:sz="0" w:space="0" w:color="auto"/>
      </w:divBdr>
    </w:div>
    <w:div w:id="201326861">
      <w:bodyDiv w:val="1"/>
      <w:marLeft w:val="0"/>
      <w:marRight w:val="0"/>
      <w:marTop w:val="0"/>
      <w:marBottom w:val="0"/>
      <w:divBdr>
        <w:top w:val="none" w:sz="0" w:space="0" w:color="auto"/>
        <w:left w:val="none" w:sz="0" w:space="0" w:color="auto"/>
        <w:bottom w:val="none" w:sz="0" w:space="0" w:color="auto"/>
        <w:right w:val="none" w:sz="0" w:space="0" w:color="auto"/>
      </w:divBdr>
      <w:divsChild>
        <w:div w:id="1753240879">
          <w:marLeft w:val="0"/>
          <w:marRight w:val="0"/>
          <w:marTop w:val="0"/>
          <w:marBottom w:val="0"/>
          <w:divBdr>
            <w:top w:val="none" w:sz="0" w:space="0" w:color="auto"/>
            <w:left w:val="none" w:sz="0" w:space="0" w:color="auto"/>
            <w:bottom w:val="none" w:sz="0" w:space="0" w:color="auto"/>
            <w:right w:val="none" w:sz="0" w:space="0" w:color="auto"/>
          </w:divBdr>
          <w:divsChild>
            <w:div w:id="139229989">
              <w:marLeft w:val="0"/>
              <w:marRight w:val="0"/>
              <w:marTop w:val="0"/>
              <w:marBottom w:val="0"/>
              <w:divBdr>
                <w:top w:val="none" w:sz="0" w:space="0" w:color="auto"/>
                <w:left w:val="none" w:sz="0" w:space="0" w:color="auto"/>
                <w:bottom w:val="none" w:sz="0" w:space="0" w:color="auto"/>
                <w:right w:val="none" w:sz="0" w:space="0" w:color="auto"/>
              </w:divBdr>
              <w:divsChild>
                <w:div w:id="2125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7818">
      <w:bodyDiv w:val="1"/>
      <w:marLeft w:val="0"/>
      <w:marRight w:val="0"/>
      <w:marTop w:val="0"/>
      <w:marBottom w:val="0"/>
      <w:divBdr>
        <w:top w:val="none" w:sz="0" w:space="0" w:color="auto"/>
        <w:left w:val="none" w:sz="0" w:space="0" w:color="auto"/>
        <w:bottom w:val="none" w:sz="0" w:space="0" w:color="auto"/>
        <w:right w:val="none" w:sz="0" w:space="0" w:color="auto"/>
      </w:divBdr>
    </w:div>
    <w:div w:id="269624871">
      <w:bodyDiv w:val="1"/>
      <w:marLeft w:val="0"/>
      <w:marRight w:val="0"/>
      <w:marTop w:val="0"/>
      <w:marBottom w:val="0"/>
      <w:divBdr>
        <w:top w:val="none" w:sz="0" w:space="0" w:color="auto"/>
        <w:left w:val="none" w:sz="0" w:space="0" w:color="auto"/>
        <w:bottom w:val="none" w:sz="0" w:space="0" w:color="auto"/>
        <w:right w:val="none" w:sz="0" w:space="0" w:color="auto"/>
      </w:divBdr>
    </w:div>
    <w:div w:id="296422804">
      <w:bodyDiv w:val="1"/>
      <w:marLeft w:val="0"/>
      <w:marRight w:val="0"/>
      <w:marTop w:val="0"/>
      <w:marBottom w:val="0"/>
      <w:divBdr>
        <w:top w:val="none" w:sz="0" w:space="0" w:color="auto"/>
        <w:left w:val="none" w:sz="0" w:space="0" w:color="auto"/>
        <w:bottom w:val="none" w:sz="0" w:space="0" w:color="auto"/>
        <w:right w:val="none" w:sz="0" w:space="0" w:color="auto"/>
      </w:divBdr>
    </w:div>
    <w:div w:id="368144115">
      <w:bodyDiv w:val="1"/>
      <w:marLeft w:val="0"/>
      <w:marRight w:val="0"/>
      <w:marTop w:val="0"/>
      <w:marBottom w:val="0"/>
      <w:divBdr>
        <w:top w:val="none" w:sz="0" w:space="0" w:color="auto"/>
        <w:left w:val="none" w:sz="0" w:space="0" w:color="auto"/>
        <w:bottom w:val="none" w:sz="0" w:space="0" w:color="auto"/>
        <w:right w:val="none" w:sz="0" w:space="0" w:color="auto"/>
      </w:divBdr>
    </w:div>
    <w:div w:id="372537738">
      <w:bodyDiv w:val="1"/>
      <w:marLeft w:val="0"/>
      <w:marRight w:val="0"/>
      <w:marTop w:val="0"/>
      <w:marBottom w:val="0"/>
      <w:divBdr>
        <w:top w:val="none" w:sz="0" w:space="0" w:color="auto"/>
        <w:left w:val="none" w:sz="0" w:space="0" w:color="auto"/>
        <w:bottom w:val="none" w:sz="0" w:space="0" w:color="auto"/>
        <w:right w:val="none" w:sz="0" w:space="0" w:color="auto"/>
      </w:divBdr>
    </w:div>
    <w:div w:id="401415757">
      <w:bodyDiv w:val="1"/>
      <w:marLeft w:val="0"/>
      <w:marRight w:val="0"/>
      <w:marTop w:val="0"/>
      <w:marBottom w:val="0"/>
      <w:divBdr>
        <w:top w:val="none" w:sz="0" w:space="0" w:color="auto"/>
        <w:left w:val="none" w:sz="0" w:space="0" w:color="auto"/>
        <w:bottom w:val="none" w:sz="0" w:space="0" w:color="auto"/>
        <w:right w:val="none" w:sz="0" w:space="0" w:color="auto"/>
      </w:divBdr>
    </w:div>
    <w:div w:id="412967694">
      <w:bodyDiv w:val="1"/>
      <w:marLeft w:val="0"/>
      <w:marRight w:val="0"/>
      <w:marTop w:val="0"/>
      <w:marBottom w:val="0"/>
      <w:divBdr>
        <w:top w:val="none" w:sz="0" w:space="0" w:color="auto"/>
        <w:left w:val="none" w:sz="0" w:space="0" w:color="auto"/>
        <w:bottom w:val="none" w:sz="0" w:space="0" w:color="auto"/>
        <w:right w:val="none" w:sz="0" w:space="0" w:color="auto"/>
      </w:divBdr>
    </w:div>
    <w:div w:id="505558568">
      <w:bodyDiv w:val="1"/>
      <w:marLeft w:val="0"/>
      <w:marRight w:val="0"/>
      <w:marTop w:val="0"/>
      <w:marBottom w:val="0"/>
      <w:divBdr>
        <w:top w:val="none" w:sz="0" w:space="0" w:color="auto"/>
        <w:left w:val="none" w:sz="0" w:space="0" w:color="auto"/>
        <w:bottom w:val="none" w:sz="0" w:space="0" w:color="auto"/>
        <w:right w:val="none" w:sz="0" w:space="0" w:color="auto"/>
      </w:divBdr>
    </w:div>
    <w:div w:id="551237447">
      <w:bodyDiv w:val="1"/>
      <w:marLeft w:val="0"/>
      <w:marRight w:val="0"/>
      <w:marTop w:val="0"/>
      <w:marBottom w:val="0"/>
      <w:divBdr>
        <w:top w:val="none" w:sz="0" w:space="0" w:color="auto"/>
        <w:left w:val="none" w:sz="0" w:space="0" w:color="auto"/>
        <w:bottom w:val="none" w:sz="0" w:space="0" w:color="auto"/>
        <w:right w:val="none" w:sz="0" w:space="0" w:color="auto"/>
      </w:divBdr>
    </w:div>
    <w:div w:id="633222261">
      <w:bodyDiv w:val="1"/>
      <w:marLeft w:val="0"/>
      <w:marRight w:val="0"/>
      <w:marTop w:val="0"/>
      <w:marBottom w:val="0"/>
      <w:divBdr>
        <w:top w:val="none" w:sz="0" w:space="0" w:color="auto"/>
        <w:left w:val="none" w:sz="0" w:space="0" w:color="auto"/>
        <w:bottom w:val="none" w:sz="0" w:space="0" w:color="auto"/>
        <w:right w:val="none" w:sz="0" w:space="0" w:color="auto"/>
      </w:divBdr>
      <w:divsChild>
        <w:div w:id="586769386">
          <w:marLeft w:val="0"/>
          <w:marRight w:val="0"/>
          <w:marTop w:val="0"/>
          <w:marBottom w:val="0"/>
          <w:divBdr>
            <w:top w:val="none" w:sz="0" w:space="0" w:color="auto"/>
            <w:left w:val="none" w:sz="0" w:space="0" w:color="auto"/>
            <w:bottom w:val="none" w:sz="0" w:space="0" w:color="auto"/>
            <w:right w:val="none" w:sz="0" w:space="0" w:color="auto"/>
          </w:divBdr>
          <w:divsChild>
            <w:div w:id="34276190">
              <w:marLeft w:val="0"/>
              <w:marRight w:val="0"/>
              <w:marTop w:val="0"/>
              <w:marBottom w:val="0"/>
              <w:divBdr>
                <w:top w:val="none" w:sz="0" w:space="0" w:color="auto"/>
                <w:left w:val="none" w:sz="0" w:space="0" w:color="auto"/>
                <w:bottom w:val="none" w:sz="0" w:space="0" w:color="auto"/>
                <w:right w:val="none" w:sz="0" w:space="0" w:color="auto"/>
              </w:divBdr>
              <w:divsChild>
                <w:div w:id="835850758">
                  <w:marLeft w:val="0"/>
                  <w:marRight w:val="0"/>
                  <w:marTop w:val="0"/>
                  <w:marBottom w:val="0"/>
                  <w:divBdr>
                    <w:top w:val="none" w:sz="0" w:space="0" w:color="auto"/>
                    <w:left w:val="none" w:sz="0" w:space="0" w:color="auto"/>
                    <w:bottom w:val="none" w:sz="0" w:space="0" w:color="auto"/>
                    <w:right w:val="none" w:sz="0" w:space="0" w:color="auto"/>
                  </w:divBdr>
                  <w:divsChild>
                    <w:div w:id="747386858">
                      <w:marLeft w:val="0"/>
                      <w:marRight w:val="0"/>
                      <w:marTop w:val="0"/>
                      <w:marBottom w:val="0"/>
                      <w:divBdr>
                        <w:top w:val="none" w:sz="0" w:space="0" w:color="auto"/>
                        <w:left w:val="none" w:sz="0" w:space="0" w:color="auto"/>
                        <w:bottom w:val="none" w:sz="0" w:space="0" w:color="auto"/>
                        <w:right w:val="none" w:sz="0" w:space="0" w:color="auto"/>
                      </w:divBdr>
                      <w:divsChild>
                        <w:div w:id="353649913">
                          <w:marLeft w:val="0"/>
                          <w:marRight w:val="0"/>
                          <w:marTop w:val="0"/>
                          <w:marBottom w:val="0"/>
                          <w:divBdr>
                            <w:top w:val="none" w:sz="0" w:space="0" w:color="auto"/>
                            <w:left w:val="none" w:sz="0" w:space="0" w:color="auto"/>
                            <w:bottom w:val="none" w:sz="0" w:space="0" w:color="auto"/>
                            <w:right w:val="none" w:sz="0" w:space="0" w:color="auto"/>
                          </w:divBdr>
                          <w:divsChild>
                            <w:div w:id="876545215">
                              <w:marLeft w:val="0"/>
                              <w:marRight w:val="0"/>
                              <w:marTop w:val="0"/>
                              <w:marBottom w:val="0"/>
                              <w:divBdr>
                                <w:top w:val="none" w:sz="0" w:space="0" w:color="auto"/>
                                <w:left w:val="none" w:sz="0" w:space="0" w:color="auto"/>
                                <w:bottom w:val="none" w:sz="0" w:space="0" w:color="auto"/>
                                <w:right w:val="none" w:sz="0" w:space="0" w:color="auto"/>
                              </w:divBdr>
                              <w:divsChild>
                                <w:div w:id="534923611">
                                  <w:marLeft w:val="0"/>
                                  <w:marRight w:val="0"/>
                                  <w:marTop w:val="0"/>
                                  <w:marBottom w:val="0"/>
                                  <w:divBdr>
                                    <w:top w:val="none" w:sz="0" w:space="0" w:color="auto"/>
                                    <w:left w:val="none" w:sz="0" w:space="0" w:color="auto"/>
                                    <w:bottom w:val="none" w:sz="0" w:space="0" w:color="auto"/>
                                    <w:right w:val="none" w:sz="0" w:space="0" w:color="auto"/>
                                  </w:divBdr>
                                  <w:divsChild>
                                    <w:div w:id="1905794107">
                                      <w:marLeft w:val="0"/>
                                      <w:marRight w:val="0"/>
                                      <w:marTop w:val="0"/>
                                      <w:marBottom w:val="0"/>
                                      <w:divBdr>
                                        <w:top w:val="none" w:sz="0" w:space="0" w:color="auto"/>
                                        <w:left w:val="none" w:sz="0" w:space="0" w:color="auto"/>
                                        <w:bottom w:val="none" w:sz="0" w:space="0" w:color="auto"/>
                                        <w:right w:val="none" w:sz="0" w:space="0" w:color="auto"/>
                                      </w:divBdr>
                                      <w:divsChild>
                                        <w:div w:id="63115826">
                                          <w:marLeft w:val="0"/>
                                          <w:marRight w:val="0"/>
                                          <w:marTop w:val="0"/>
                                          <w:marBottom w:val="0"/>
                                          <w:divBdr>
                                            <w:top w:val="none" w:sz="0" w:space="0" w:color="auto"/>
                                            <w:left w:val="none" w:sz="0" w:space="0" w:color="auto"/>
                                            <w:bottom w:val="none" w:sz="0" w:space="0" w:color="auto"/>
                                            <w:right w:val="none" w:sz="0" w:space="0" w:color="auto"/>
                                          </w:divBdr>
                                        </w:div>
                                        <w:div w:id="303437763">
                                          <w:marLeft w:val="0"/>
                                          <w:marRight w:val="0"/>
                                          <w:marTop w:val="0"/>
                                          <w:marBottom w:val="0"/>
                                          <w:divBdr>
                                            <w:top w:val="none" w:sz="0" w:space="0" w:color="auto"/>
                                            <w:left w:val="none" w:sz="0" w:space="0" w:color="auto"/>
                                            <w:bottom w:val="none" w:sz="0" w:space="0" w:color="auto"/>
                                            <w:right w:val="none" w:sz="0" w:space="0" w:color="auto"/>
                                          </w:divBdr>
                                        </w:div>
                                        <w:div w:id="367686196">
                                          <w:marLeft w:val="0"/>
                                          <w:marRight w:val="0"/>
                                          <w:marTop w:val="0"/>
                                          <w:marBottom w:val="0"/>
                                          <w:divBdr>
                                            <w:top w:val="none" w:sz="0" w:space="0" w:color="auto"/>
                                            <w:left w:val="none" w:sz="0" w:space="0" w:color="auto"/>
                                            <w:bottom w:val="none" w:sz="0" w:space="0" w:color="auto"/>
                                            <w:right w:val="none" w:sz="0" w:space="0" w:color="auto"/>
                                          </w:divBdr>
                                        </w:div>
                                        <w:div w:id="546070663">
                                          <w:marLeft w:val="0"/>
                                          <w:marRight w:val="0"/>
                                          <w:marTop w:val="0"/>
                                          <w:marBottom w:val="0"/>
                                          <w:divBdr>
                                            <w:top w:val="none" w:sz="0" w:space="0" w:color="auto"/>
                                            <w:left w:val="none" w:sz="0" w:space="0" w:color="auto"/>
                                            <w:bottom w:val="none" w:sz="0" w:space="0" w:color="auto"/>
                                            <w:right w:val="none" w:sz="0" w:space="0" w:color="auto"/>
                                          </w:divBdr>
                                        </w:div>
                                        <w:div w:id="583609771">
                                          <w:marLeft w:val="0"/>
                                          <w:marRight w:val="0"/>
                                          <w:marTop w:val="0"/>
                                          <w:marBottom w:val="0"/>
                                          <w:divBdr>
                                            <w:top w:val="none" w:sz="0" w:space="0" w:color="auto"/>
                                            <w:left w:val="none" w:sz="0" w:space="0" w:color="auto"/>
                                            <w:bottom w:val="none" w:sz="0" w:space="0" w:color="auto"/>
                                            <w:right w:val="none" w:sz="0" w:space="0" w:color="auto"/>
                                          </w:divBdr>
                                        </w:div>
                                        <w:div w:id="630288061">
                                          <w:marLeft w:val="0"/>
                                          <w:marRight w:val="0"/>
                                          <w:marTop w:val="0"/>
                                          <w:marBottom w:val="0"/>
                                          <w:divBdr>
                                            <w:top w:val="none" w:sz="0" w:space="0" w:color="auto"/>
                                            <w:left w:val="none" w:sz="0" w:space="0" w:color="auto"/>
                                            <w:bottom w:val="none" w:sz="0" w:space="0" w:color="auto"/>
                                            <w:right w:val="none" w:sz="0" w:space="0" w:color="auto"/>
                                          </w:divBdr>
                                        </w:div>
                                        <w:div w:id="696197771">
                                          <w:marLeft w:val="0"/>
                                          <w:marRight w:val="0"/>
                                          <w:marTop w:val="0"/>
                                          <w:marBottom w:val="0"/>
                                          <w:divBdr>
                                            <w:top w:val="none" w:sz="0" w:space="0" w:color="auto"/>
                                            <w:left w:val="none" w:sz="0" w:space="0" w:color="auto"/>
                                            <w:bottom w:val="none" w:sz="0" w:space="0" w:color="auto"/>
                                            <w:right w:val="none" w:sz="0" w:space="0" w:color="auto"/>
                                          </w:divBdr>
                                        </w:div>
                                        <w:div w:id="739912059">
                                          <w:marLeft w:val="0"/>
                                          <w:marRight w:val="0"/>
                                          <w:marTop w:val="0"/>
                                          <w:marBottom w:val="0"/>
                                          <w:divBdr>
                                            <w:top w:val="none" w:sz="0" w:space="0" w:color="auto"/>
                                            <w:left w:val="none" w:sz="0" w:space="0" w:color="auto"/>
                                            <w:bottom w:val="none" w:sz="0" w:space="0" w:color="auto"/>
                                            <w:right w:val="none" w:sz="0" w:space="0" w:color="auto"/>
                                          </w:divBdr>
                                        </w:div>
                                        <w:div w:id="836000008">
                                          <w:marLeft w:val="0"/>
                                          <w:marRight w:val="0"/>
                                          <w:marTop w:val="0"/>
                                          <w:marBottom w:val="0"/>
                                          <w:divBdr>
                                            <w:top w:val="none" w:sz="0" w:space="0" w:color="auto"/>
                                            <w:left w:val="none" w:sz="0" w:space="0" w:color="auto"/>
                                            <w:bottom w:val="none" w:sz="0" w:space="0" w:color="auto"/>
                                            <w:right w:val="none" w:sz="0" w:space="0" w:color="auto"/>
                                          </w:divBdr>
                                        </w:div>
                                        <w:div w:id="848133899">
                                          <w:marLeft w:val="0"/>
                                          <w:marRight w:val="0"/>
                                          <w:marTop w:val="0"/>
                                          <w:marBottom w:val="0"/>
                                          <w:divBdr>
                                            <w:top w:val="none" w:sz="0" w:space="0" w:color="auto"/>
                                            <w:left w:val="none" w:sz="0" w:space="0" w:color="auto"/>
                                            <w:bottom w:val="none" w:sz="0" w:space="0" w:color="auto"/>
                                            <w:right w:val="none" w:sz="0" w:space="0" w:color="auto"/>
                                          </w:divBdr>
                                        </w:div>
                                        <w:div w:id="932475548">
                                          <w:marLeft w:val="0"/>
                                          <w:marRight w:val="0"/>
                                          <w:marTop w:val="0"/>
                                          <w:marBottom w:val="0"/>
                                          <w:divBdr>
                                            <w:top w:val="none" w:sz="0" w:space="0" w:color="auto"/>
                                            <w:left w:val="none" w:sz="0" w:space="0" w:color="auto"/>
                                            <w:bottom w:val="none" w:sz="0" w:space="0" w:color="auto"/>
                                            <w:right w:val="none" w:sz="0" w:space="0" w:color="auto"/>
                                          </w:divBdr>
                                        </w:div>
                                        <w:div w:id="985090007">
                                          <w:marLeft w:val="0"/>
                                          <w:marRight w:val="0"/>
                                          <w:marTop w:val="0"/>
                                          <w:marBottom w:val="0"/>
                                          <w:divBdr>
                                            <w:top w:val="none" w:sz="0" w:space="0" w:color="auto"/>
                                            <w:left w:val="none" w:sz="0" w:space="0" w:color="auto"/>
                                            <w:bottom w:val="none" w:sz="0" w:space="0" w:color="auto"/>
                                            <w:right w:val="none" w:sz="0" w:space="0" w:color="auto"/>
                                          </w:divBdr>
                                        </w:div>
                                        <w:div w:id="1095593378">
                                          <w:marLeft w:val="0"/>
                                          <w:marRight w:val="0"/>
                                          <w:marTop w:val="0"/>
                                          <w:marBottom w:val="0"/>
                                          <w:divBdr>
                                            <w:top w:val="none" w:sz="0" w:space="0" w:color="auto"/>
                                            <w:left w:val="none" w:sz="0" w:space="0" w:color="auto"/>
                                            <w:bottom w:val="none" w:sz="0" w:space="0" w:color="auto"/>
                                            <w:right w:val="none" w:sz="0" w:space="0" w:color="auto"/>
                                          </w:divBdr>
                                        </w:div>
                                        <w:div w:id="1107043202">
                                          <w:marLeft w:val="0"/>
                                          <w:marRight w:val="0"/>
                                          <w:marTop w:val="0"/>
                                          <w:marBottom w:val="0"/>
                                          <w:divBdr>
                                            <w:top w:val="none" w:sz="0" w:space="0" w:color="auto"/>
                                            <w:left w:val="none" w:sz="0" w:space="0" w:color="auto"/>
                                            <w:bottom w:val="none" w:sz="0" w:space="0" w:color="auto"/>
                                            <w:right w:val="none" w:sz="0" w:space="0" w:color="auto"/>
                                          </w:divBdr>
                                        </w:div>
                                        <w:div w:id="1225409767">
                                          <w:marLeft w:val="0"/>
                                          <w:marRight w:val="0"/>
                                          <w:marTop w:val="0"/>
                                          <w:marBottom w:val="0"/>
                                          <w:divBdr>
                                            <w:top w:val="none" w:sz="0" w:space="0" w:color="auto"/>
                                            <w:left w:val="none" w:sz="0" w:space="0" w:color="auto"/>
                                            <w:bottom w:val="none" w:sz="0" w:space="0" w:color="auto"/>
                                            <w:right w:val="none" w:sz="0" w:space="0" w:color="auto"/>
                                          </w:divBdr>
                                        </w:div>
                                        <w:div w:id="1333409647">
                                          <w:marLeft w:val="0"/>
                                          <w:marRight w:val="0"/>
                                          <w:marTop w:val="0"/>
                                          <w:marBottom w:val="0"/>
                                          <w:divBdr>
                                            <w:top w:val="none" w:sz="0" w:space="0" w:color="auto"/>
                                            <w:left w:val="none" w:sz="0" w:space="0" w:color="auto"/>
                                            <w:bottom w:val="none" w:sz="0" w:space="0" w:color="auto"/>
                                            <w:right w:val="none" w:sz="0" w:space="0" w:color="auto"/>
                                          </w:divBdr>
                                        </w:div>
                                        <w:div w:id="1338191725">
                                          <w:marLeft w:val="0"/>
                                          <w:marRight w:val="0"/>
                                          <w:marTop w:val="0"/>
                                          <w:marBottom w:val="0"/>
                                          <w:divBdr>
                                            <w:top w:val="none" w:sz="0" w:space="0" w:color="auto"/>
                                            <w:left w:val="none" w:sz="0" w:space="0" w:color="auto"/>
                                            <w:bottom w:val="none" w:sz="0" w:space="0" w:color="auto"/>
                                            <w:right w:val="none" w:sz="0" w:space="0" w:color="auto"/>
                                          </w:divBdr>
                                        </w:div>
                                        <w:div w:id="1474251070">
                                          <w:marLeft w:val="0"/>
                                          <w:marRight w:val="0"/>
                                          <w:marTop w:val="0"/>
                                          <w:marBottom w:val="0"/>
                                          <w:divBdr>
                                            <w:top w:val="none" w:sz="0" w:space="0" w:color="auto"/>
                                            <w:left w:val="none" w:sz="0" w:space="0" w:color="auto"/>
                                            <w:bottom w:val="none" w:sz="0" w:space="0" w:color="auto"/>
                                            <w:right w:val="none" w:sz="0" w:space="0" w:color="auto"/>
                                          </w:divBdr>
                                        </w:div>
                                        <w:div w:id="1496919484">
                                          <w:marLeft w:val="0"/>
                                          <w:marRight w:val="0"/>
                                          <w:marTop w:val="0"/>
                                          <w:marBottom w:val="0"/>
                                          <w:divBdr>
                                            <w:top w:val="none" w:sz="0" w:space="0" w:color="auto"/>
                                            <w:left w:val="none" w:sz="0" w:space="0" w:color="auto"/>
                                            <w:bottom w:val="none" w:sz="0" w:space="0" w:color="auto"/>
                                            <w:right w:val="none" w:sz="0" w:space="0" w:color="auto"/>
                                          </w:divBdr>
                                        </w:div>
                                        <w:div w:id="1550416468">
                                          <w:marLeft w:val="0"/>
                                          <w:marRight w:val="0"/>
                                          <w:marTop w:val="0"/>
                                          <w:marBottom w:val="0"/>
                                          <w:divBdr>
                                            <w:top w:val="none" w:sz="0" w:space="0" w:color="auto"/>
                                            <w:left w:val="none" w:sz="0" w:space="0" w:color="auto"/>
                                            <w:bottom w:val="none" w:sz="0" w:space="0" w:color="auto"/>
                                            <w:right w:val="none" w:sz="0" w:space="0" w:color="auto"/>
                                          </w:divBdr>
                                        </w:div>
                                        <w:div w:id="1571387864">
                                          <w:marLeft w:val="0"/>
                                          <w:marRight w:val="0"/>
                                          <w:marTop w:val="0"/>
                                          <w:marBottom w:val="0"/>
                                          <w:divBdr>
                                            <w:top w:val="none" w:sz="0" w:space="0" w:color="auto"/>
                                            <w:left w:val="none" w:sz="0" w:space="0" w:color="auto"/>
                                            <w:bottom w:val="none" w:sz="0" w:space="0" w:color="auto"/>
                                            <w:right w:val="none" w:sz="0" w:space="0" w:color="auto"/>
                                          </w:divBdr>
                                        </w:div>
                                        <w:div w:id="1646004727">
                                          <w:marLeft w:val="0"/>
                                          <w:marRight w:val="0"/>
                                          <w:marTop w:val="0"/>
                                          <w:marBottom w:val="0"/>
                                          <w:divBdr>
                                            <w:top w:val="none" w:sz="0" w:space="0" w:color="auto"/>
                                            <w:left w:val="none" w:sz="0" w:space="0" w:color="auto"/>
                                            <w:bottom w:val="none" w:sz="0" w:space="0" w:color="auto"/>
                                            <w:right w:val="none" w:sz="0" w:space="0" w:color="auto"/>
                                          </w:divBdr>
                                        </w:div>
                                        <w:div w:id="1690183933">
                                          <w:marLeft w:val="0"/>
                                          <w:marRight w:val="0"/>
                                          <w:marTop w:val="0"/>
                                          <w:marBottom w:val="0"/>
                                          <w:divBdr>
                                            <w:top w:val="none" w:sz="0" w:space="0" w:color="auto"/>
                                            <w:left w:val="none" w:sz="0" w:space="0" w:color="auto"/>
                                            <w:bottom w:val="none" w:sz="0" w:space="0" w:color="auto"/>
                                            <w:right w:val="none" w:sz="0" w:space="0" w:color="auto"/>
                                          </w:divBdr>
                                        </w:div>
                                        <w:div w:id="1864510579">
                                          <w:marLeft w:val="0"/>
                                          <w:marRight w:val="0"/>
                                          <w:marTop w:val="0"/>
                                          <w:marBottom w:val="0"/>
                                          <w:divBdr>
                                            <w:top w:val="none" w:sz="0" w:space="0" w:color="auto"/>
                                            <w:left w:val="none" w:sz="0" w:space="0" w:color="auto"/>
                                            <w:bottom w:val="none" w:sz="0" w:space="0" w:color="auto"/>
                                            <w:right w:val="none" w:sz="0" w:space="0" w:color="auto"/>
                                          </w:divBdr>
                                        </w:div>
                                        <w:div w:id="1871724356">
                                          <w:marLeft w:val="0"/>
                                          <w:marRight w:val="0"/>
                                          <w:marTop w:val="0"/>
                                          <w:marBottom w:val="0"/>
                                          <w:divBdr>
                                            <w:top w:val="none" w:sz="0" w:space="0" w:color="auto"/>
                                            <w:left w:val="none" w:sz="0" w:space="0" w:color="auto"/>
                                            <w:bottom w:val="none" w:sz="0" w:space="0" w:color="auto"/>
                                            <w:right w:val="none" w:sz="0" w:space="0" w:color="auto"/>
                                          </w:divBdr>
                                        </w:div>
                                        <w:div w:id="1944990665">
                                          <w:marLeft w:val="0"/>
                                          <w:marRight w:val="0"/>
                                          <w:marTop w:val="0"/>
                                          <w:marBottom w:val="0"/>
                                          <w:divBdr>
                                            <w:top w:val="none" w:sz="0" w:space="0" w:color="auto"/>
                                            <w:left w:val="none" w:sz="0" w:space="0" w:color="auto"/>
                                            <w:bottom w:val="none" w:sz="0" w:space="0" w:color="auto"/>
                                            <w:right w:val="none" w:sz="0" w:space="0" w:color="auto"/>
                                          </w:divBdr>
                                        </w:div>
                                        <w:div w:id="1955746106">
                                          <w:marLeft w:val="0"/>
                                          <w:marRight w:val="0"/>
                                          <w:marTop w:val="0"/>
                                          <w:marBottom w:val="0"/>
                                          <w:divBdr>
                                            <w:top w:val="none" w:sz="0" w:space="0" w:color="auto"/>
                                            <w:left w:val="none" w:sz="0" w:space="0" w:color="auto"/>
                                            <w:bottom w:val="none" w:sz="0" w:space="0" w:color="auto"/>
                                            <w:right w:val="none" w:sz="0" w:space="0" w:color="auto"/>
                                          </w:divBdr>
                                        </w:div>
                                        <w:div w:id="2012677213">
                                          <w:marLeft w:val="0"/>
                                          <w:marRight w:val="0"/>
                                          <w:marTop w:val="0"/>
                                          <w:marBottom w:val="0"/>
                                          <w:divBdr>
                                            <w:top w:val="none" w:sz="0" w:space="0" w:color="auto"/>
                                            <w:left w:val="none" w:sz="0" w:space="0" w:color="auto"/>
                                            <w:bottom w:val="none" w:sz="0" w:space="0" w:color="auto"/>
                                            <w:right w:val="none" w:sz="0" w:space="0" w:color="auto"/>
                                          </w:divBdr>
                                        </w:div>
                                        <w:div w:id="2057508638">
                                          <w:marLeft w:val="0"/>
                                          <w:marRight w:val="0"/>
                                          <w:marTop w:val="0"/>
                                          <w:marBottom w:val="0"/>
                                          <w:divBdr>
                                            <w:top w:val="none" w:sz="0" w:space="0" w:color="auto"/>
                                            <w:left w:val="none" w:sz="0" w:space="0" w:color="auto"/>
                                            <w:bottom w:val="none" w:sz="0" w:space="0" w:color="auto"/>
                                            <w:right w:val="none" w:sz="0" w:space="0" w:color="auto"/>
                                          </w:divBdr>
                                        </w:div>
                                        <w:div w:id="2062971935">
                                          <w:marLeft w:val="0"/>
                                          <w:marRight w:val="0"/>
                                          <w:marTop w:val="0"/>
                                          <w:marBottom w:val="0"/>
                                          <w:divBdr>
                                            <w:top w:val="none" w:sz="0" w:space="0" w:color="auto"/>
                                            <w:left w:val="none" w:sz="0" w:space="0" w:color="auto"/>
                                            <w:bottom w:val="none" w:sz="0" w:space="0" w:color="auto"/>
                                            <w:right w:val="none" w:sz="0" w:space="0" w:color="auto"/>
                                          </w:divBdr>
                                        </w:div>
                                        <w:div w:id="2132284929">
                                          <w:marLeft w:val="0"/>
                                          <w:marRight w:val="0"/>
                                          <w:marTop w:val="0"/>
                                          <w:marBottom w:val="0"/>
                                          <w:divBdr>
                                            <w:top w:val="none" w:sz="0" w:space="0" w:color="auto"/>
                                            <w:left w:val="none" w:sz="0" w:space="0" w:color="auto"/>
                                            <w:bottom w:val="none" w:sz="0" w:space="0" w:color="auto"/>
                                            <w:right w:val="none" w:sz="0" w:space="0" w:color="auto"/>
                                          </w:divBdr>
                                        </w:div>
                                        <w:div w:id="2143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712992">
      <w:bodyDiv w:val="1"/>
      <w:marLeft w:val="0"/>
      <w:marRight w:val="0"/>
      <w:marTop w:val="0"/>
      <w:marBottom w:val="0"/>
      <w:divBdr>
        <w:top w:val="none" w:sz="0" w:space="0" w:color="auto"/>
        <w:left w:val="none" w:sz="0" w:space="0" w:color="auto"/>
        <w:bottom w:val="none" w:sz="0" w:space="0" w:color="auto"/>
        <w:right w:val="none" w:sz="0" w:space="0" w:color="auto"/>
      </w:divBdr>
    </w:div>
    <w:div w:id="727462832">
      <w:bodyDiv w:val="1"/>
      <w:marLeft w:val="0"/>
      <w:marRight w:val="0"/>
      <w:marTop w:val="0"/>
      <w:marBottom w:val="0"/>
      <w:divBdr>
        <w:top w:val="none" w:sz="0" w:space="0" w:color="auto"/>
        <w:left w:val="none" w:sz="0" w:space="0" w:color="auto"/>
        <w:bottom w:val="none" w:sz="0" w:space="0" w:color="auto"/>
        <w:right w:val="none" w:sz="0" w:space="0" w:color="auto"/>
      </w:divBdr>
    </w:div>
    <w:div w:id="807166661">
      <w:bodyDiv w:val="1"/>
      <w:marLeft w:val="0"/>
      <w:marRight w:val="0"/>
      <w:marTop w:val="0"/>
      <w:marBottom w:val="0"/>
      <w:divBdr>
        <w:top w:val="none" w:sz="0" w:space="0" w:color="auto"/>
        <w:left w:val="none" w:sz="0" w:space="0" w:color="auto"/>
        <w:bottom w:val="none" w:sz="0" w:space="0" w:color="auto"/>
        <w:right w:val="none" w:sz="0" w:space="0" w:color="auto"/>
      </w:divBdr>
    </w:div>
    <w:div w:id="976494301">
      <w:bodyDiv w:val="1"/>
      <w:marLeft w:val="0"/>
      <w:marRight w:val="0"/>
      <w:marTop w:val="0"/>
      <w:marBottom w:val="0"/>
      <w:divBdr>
        <w:top w:val="none" w:sz="0" w:space="0" w:color="auto"/>
        <w:left w:val="none" w:sz="0" w:space="0" w:color="auto"/>
        <w:bottom w:val="none" w:sz="0" w:space="0" w:color="auto"/>
        <w:right w:val="none" w:sz="0" w:space="0" w:color="auto"/>
      </w:divBdr>
    </w:div>
    <w:div w:id="1055395129">
      <w:bodyDiv w:val="1"/>
      <w:marLeft w:val="0"/>
      <w:marRight w:val="0"/>
      <w:marTop w:val="0"/>
      <w:marBottom w:val="0"/>
      <w:divBdr>
        <w:top w:val="none" w:sz="0" w:space="0" w:color="auto"/>
        <w:left w:val="none" w:sz="0" w:space="0" w:color="auto"/>
        <w:bottom w:val="none" w:sz="0" w:space="0" w:color="auto"/>
        <w:right w:val="none" w:sz="0" w:space="0" w:color="auto"/>
      </w:divBdr>
    </w:div>
    <w:div w:id="1062295630">
      <w:bodyDiv w:val="1"/>
      <w:marLeft w:val="0"/>
      <w:marRight w:val="0"/>
      <w:marTop w:val="0"/>
      <w:marBottom w:val="0"/>
      <w:divBdr>
        <w:top w:val="none" w:sz="0" w:space="0" w:color="auto"/>
        <w:left w:val="none" w:sz="0" w:space="0" w:color="auto"/>
        <w:bottom w:val="none" w:sz="0" w:space="0" w:color="auto"/>
        <w:right w:val="none" w:sz="0" w:space="0" w:color="auto"/>
      </w:divBdr>
      <w:divsChild>
        <w:div w:id="35201655">
          <w:marLeft w:val="0"/>
          <w:marRight w:val="0"/>
          <w:marTop w:val="0"/>
          <w:marBottom w:val="0"/>
          <w:divBdr>
            <w:top w:val="none" w:sz="0" w:space="0" w:color="auto"/>
            <w:left w:val="none" w:sz="0" w:space="0" w:color="auto"/>
            <w:bottom w:val="none" w:sz="0" w:space="0" w:color="auto"/>
            <w:right w:val="none" w:sz="0" w:space="0" w:color="auto"/>
          </w:divBdr>
          <w:divsChild>
            <w:div w:id="10125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7821">
      <w:bodyDiv w:val="1"/>
      <w:marLeft w:val="0"/>
      <w:marRight w:val="0"/>
      <w:marTop w:val="0"/>
      <w:marBottom w:val="0"/>
      <w:divBdr>
        <w:top w:val="none" w:sz="0" w:space="0" w:color="auto"/>
        <w:left w:val="none" w:sz="0" w:space="0" w:color="auto"/>
        <w:bottom w:val="none" w:sz="0" w:space="0" w:color="auto"/>
        <w:right w:val="none" w:sz="0" w:space="0" w:color="auto"/>
      </w:divBdr>
    </w:div>
    <w:div w:id="1299216596">
      <w:bodyDiv w:val="1"/>
      <w:marLeft w:val="0"/>
      <w:marRight w:val="0"/>
      <w:marTop w:val="0"/>
      <w:marBottom w:val="0"/>
      <w:divBdr>
        <w:top w:val="none" w:sz="0" w:space="0" w:color="auto"/>
        <w:left w:val="none" w:sz="0" w:space="0" w:color="auto"/>
        <w:bottom w:val="none" w:sz="0" w:space="0" w:color="auto"/>
        <w:right w:val="none" w:sz="0" w:space="0" w:color="auto"/>
      </w:divBdr>
    </w:div>
    <w:div w:id="1319268740">
      <w:bodyDiv w:val="1"/>
      <w:marLeft w:val="0"/>
      <w:marRight w:val="0"/>
      <w:marTop w:val="0"/>
      <w:marBottom w:val="0"/>
      <w:divBdr>
        <w:top w:val="none" w:sz="0" w:space="0" w:color="auto"/>
        <w:left w:val="none" w:sz="0" w:space="0" w:color="auto"/>
        <w:bottom w:val="none" w:sz="0" w:space="0" w:color="auto"/>
        <w:right w:val="none" w:sz="0" w:space="0" w:color="auto"/>
      </w:divBdr>
    </w:div>
    <w:div w:id="1335570251">
      <w:bodyDiv w:val="1"/>
      <w:marLeft w:val="0"/>
      <w:marRight w:val="0"/>
      <w:marTop w:val="0"/>
      <w:marBottom w:val="0"/>
      <w:divBdr>
        <w:top w:val="none" w:sz="0" w:space="0" w:color="auto"/>
        <w:left w:val="none" w:sz="0" w:space="0" w:color="auto"/>
        <w:bottom w:val="none" w:sz="0" w:space="0" w:color="auto"/>
        <w:right w:val="none" w:sz="0" w:space="0" w:color="auto"/>
      </w:divBdr>
      <w:divsChild>
        <w:div w:id="172205495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60426072">
      <w:bodyDiv w:val="1"/>
      <w:marLeft w:val="0"/>
      <w:marRight w:val="0"/>
      <w:marTop w:val="0"/>
      <w:marBottom w:val="0"/>
      <w:divBdr>
        <w:top w:val="none" w:sz="0" w:space="0" w:color="auto"/>
        <w:left w:val="none" w:sz="0" w:space="0" w:color="auto"/>
        <w:bottom w:val="none" w:sz="0" w:space="0" w:color="auto"/>
        <w:right w:val="none" w:sz="0" w:space="0" w:color="auto"/>
      </w:divBdr>
    </w:div>
    <w:div w:id="1364480811">
      <w:bodyDiv w:val="1"/>
      <w:marLeft w:val="0"/>
      <w:marRight w:val="0"/>
      <w:marTop w:val="0"/>
      <w:marBottom w:val="0"/>
      <w:divBdr>
        <w:top w:val="none" w:sz="0" w:space="0" w:color="auto"/>
        <w:left w:val="none" w:sz="0" w:space="0" w:color="auto"/>
        <w:bottom w:val="single" w:sz="6" w:space="0" w:color="008C99"/>
        <w:right w:val="single" w:sz="6" w:space="0" w:color="008C99"/>
      </w:divBdr>
      <w:divsChild>
        <w:div w:id="1358459160">
          <w:marLeft w:val="0"/>
          <w:marRight w:val="0"/>
          <w:marTop w:val="0"/>
          <w:marBottom w:val="0"/>
          <w:divBdr>
            <w:top w:val="none" w:sz="0" w:space="0" w:color="auto"/>
            <w:left w:val="none" w:sz="0" w:space="0" w:color="auto"/>
            <w:bottom w:val="none" w:sz="0" w:space="0" w:color="auto"/>
            <w:right w:val="none" w:sz="0" w:space="0" w:color="auto"/>
          </w:divBdr>
          <w:divsChild>
            <w:div w:id="570192909">
              <w:marLeft w:val="0"/>
              <w:marRight w:val="0"/>
              <w:marTop w:val="0"/>
              <w:marBottom w:val="0"/>
              <w:divBdr>
                <w:top w:val="none" w:sz="0" w:space="0" w:color="auto"/>
                <w:left w:val="none" w:sz="0" w:space="0" w:color="auto"/>
                <w:bottom w:val="none" w:sz="0" w:space="0" w:color="auto"/>
                <w:right w:val="none" w:sz="0" w:space="0" w:color="auto"/>
              </w:divBdr>
              <w:divsChild>
                <w:div w:id="68121732">
                  <w:marLeft w:val="17"/>
                  <w:marRight w:val="20"/>
                  <w:marTop w:val="0"/>
                  <w:marBottom w:val="0"/>
                  <w:divBdr>
                    <w:top w:val="none" w:sz="0" w:space="0" w:color="auto"/>
                    <w:left w:val="none" w:sz="0" w:space="0" w:color="auto"/>
                    <w:bottom w:val="none" w:sz="0" w:space="0" w:color="auto"/>
                    <w:right w:val="none" w:sz="0" w:space="0" w:color="auto"/>
                  </w:divBdr>
                  <w:divsChild>
                    <w:div w:id="1233543732">
                      <w:marLeft w:val="17"/>
                      <w:marRight w:val="20"/>
                      <w:marTop w:val="0"/>
                      <w:marBottom w:val="0"/>
                      <w:divBdr>
                        <w:top w:val="single" w:sz="2" w:space="0" w:color="30417E"/>
                        <w:left w:val="single" w:sz="6" w:space="0" w:color="30417E"/>
                        <w:bottom w:val="single" w:sz="2" w:space="0" w:color="30417E"/>
                        <w:right w:val="single" w:sz="6" w:space="0" w:color="30417E"/>
                      </w:divBdr>
                      <w:divsChild>
                        <w:div w:id="1031034951">
                          <w:marLeft w:val="17"/>
                          <w:marRight w:val="20"/>
                          <w:marTop w:val="0"/>
                          <w:marBottom w:val="0"/>
                          <w:divBdr>
                            <w:top w:val="single" w:sz="2" w:space="0" w:color="30417E"/>
                            <w:left w:val="single" w:sz="6" w:space="0" w:color="30417E"/>
                            <w:bottom w:val="single" w:sz="2" w:space="0" w:color="30417E"/>
                            <w:right w:val="single" w:sz="6" w:space="0" w:color="30417E"/>
                          </w:divBdr>
                          <w:divsChild>
                            <w:div w:id="2012416236">
                              <w:marLeft w:val="17"/>
                              <w:marRight w:val="20"/>
                              <w:marTop w:val="0"/>
                              <w:marBottom w:val="0"/>
                              <w:divBdr>
                                <w:top w:val="single" w:sz="2" w:space="0" w:color="30417E"/>
                                <w:left w:val="single" w:sz="6" w:space="0" w:color="30417E"/>
                                <w:bottom w:val="single" w:sz="2" w:space="0" w:color="30417E"/>
                                <w:right w:val="single" w:sz="6" w:space="0" w:color="30417E"/>
                              </w:divBdr>
                              <w:divsChild>
                                <w:div w:id="474689779">
                                  <w:marLeft w:val="17"/>
                                  <w:marRight w:val="20"/>
                                  <w:marTop w:val="0"/>
                                  <w:marBottom w:val="0"/>
                                  <w:divBdr>
                                    <w:top w:val="single" w:sz="2" w:space="0" w:color="30417E"/>
                                    <w:left w:val="single" w:sz="6" w:space="0" w:color="30417E"/>
                                    <w:bottom w:val="single" w:sz="2" w:space="0" w:color="30417E"/>
                                    <w:right w:val="single" w:sz="6" w:space="0" w:color="30417E"/>
                                  </w:divBdr>
                                </w:div>
                              </w:divsChild>
                            </w:div>
                          </w:divsChild>
                        </w:div>
                      </w:divsChild>
                    </w:div>
                  </w:divsChild>
                </w:div>
              </w:divsChild>
            </w:div>
          </w:divsChild>
        </w:div>
      </w:divsChild>
    </w:div>
    <w:div w:id="1389962183">
      <w:bodyDiv w:val="1"/>
      <w:marLeft w:val="0"/>
      <w:marRight w:val="0"/>
      <w:marTop w:val="0"/>
      <w:marBottom w:val="0"/>
      <w:divBdr>
        <w:top w:val="none" w:sz="0" w:space="0" w:color="auto"/>
        <w:left w:val="none" w:sz="0" w:space="0" w:color="auto"/>
        <w:bottom w:val="none" w:sz="0" w:space="0" w:color="auto"/>
        <w:right w:val="none" w:sz="0" w:space="0" w:color="auto"/>
      </w:divBdr>
    </w:div>
    <w:div w:id="1419135837">
      <w:bodyDiv w:val="1"/>
      <w:marLeft w:val="0"/>
      <w:marRight w:val="0"/>
      <w:marTop w:val="0"/>
      <w:marBottom w:val="0"/>
      <w:divBdr>
        <w:top w:val="none" w:sz="0" w:space="0" w:color="auto"/>
        <w:left w:val="none" w:sz="0" w:space="0" w:color="auto"/>
        <w:bottom w:val="none" w:sz="0" w:space="0" w:color="auto"/>
        <w:right w:val="none" w:sz="0" w:space="0" w:color="auto"/>
      </w:divBdr>
    </w:div>
    <w:div w:id="1426808519">
      <w:bodyDiv w:val="1"/>
      <w:marLeft w:val="0"/>
      <w:marRight w:val="0"/>
      <w:marTop w:val="0"/>
      <w:marBottom w:val="0"/>
      <w:divBdr>
        <w:top w:val="none" w:sz="0" w:space="0" w:color="auto"/>
        <w:left w:val="none" w:sz="0" w:space="0" w:color="auto"/>
        <w:bottom w:val="none" w:sz="0" w:space="0" w:color="auto"/>
        <w:right w:val="none" w:sz="0" w:space="0" w:color="auto"/>
      </w:divBdr>
    </w:div>
    <w:div w:id="1504397413">
      <w:bodyDiv w:val="1"/>
      <w:marLeft w:val="0"/>
      <w:marRight w:val="0"/>
      <w:marTop w:val="0"/>
      <w:marBottom w:val="0"/>
      <w:divBdr>
        <w:top w:val="none" w:sz="0" w:space="0" w:color="auto"/>
        <w:left w:val="none" w:sz="0" w:space="0" w:color="auto"/>
        <w:bottom w:val="none" w:sz="0" w:space="0" w:color="auto"/>
        <w:right w:val="none" w:sz="0" w:space="0" w:color="auto"/>
      </w:divBdr>
    </w:div>
    <w:div w:id="1557163478">
      <w:bodyDiv w:val="1"/>
      <w:marLeft w:val="0"/>
      <w:marRight w:val="0"/>
      <w:marTop w:val="0"/>
      <w:marBottom w:val="0"/>
      <w:divBdr>
        <w:top w:val="none" w:sz="0" w:space="0" w:color="auto"/>
        <w:left w:val="none" w:sz="0" w:space="0" w:color="auto"/>
        <w:bottom w:val="none" w:sz="0" w:space="0" w:color="auto"/>
        <w:right w:val="none" w:sz="0" w:space="0" w:color="auto"/>
      </w:divBdr>
    </w:div>
    <w:div w:id="1557932238">
      <w:bodyDiv w:val="1"/>
      <w:marLeft w:val="0"/>
      <w:marRight w:val="0"/>
      <w:marTop w:val="0"/>
      <w:marBottom w:val="0"/>
      <w:divBdr>
        <w:top w:val="none" w:sz="0" w:space="0" w:color="auto"/>
        <w:left w:val="none" w:sz="0" w:space="0" w:color="auto"/>
        <w:bottom w:val="none" w:sz="0" w:space="0" w:color="auto"/>
        <w:right w:val="none" w:sz="0" w:space="0" w:color="auto"/>
      </w:divBdr>
    </w:div>
    <w:div w:id="1567304865">
      <w:bodyDiv w:val="1"/>
      <w:marLeft w:val="0"/>
      <w:marRight w:val="0"/>
      <w:marTop w:val="0"/>
      <w:marBottom w:val="0"/>
      <w:divBdr>
        <w:top w:val="none" w:sz="0" w:space="0" w:color="auto"/>
        <w:left w:val="none" w:sz="0" w:space="0" w:color="auto"/>
        <w:bottom w:val="none" w:sz="0" w:space="0" w:color="auto"/>
        <w:right w:val="none" w:sz="0" w:space="0" w:color="auto"/>
      </w:divBdr>
    </w:div>
    <w:div w:id="1589655538">
      <w:bodyDiv w:val="1"/>
      <w:marLeft w:val="0"/>
      <w:marRight w:val="0"/>
      <w:marTop w:val="0"/>
      <w:marBottom w:val="0"/>
      <w:divBdr>
        <w:top w:val="none" w:sz="0" w:space="0" w:color="auto"/>
        <w:left w:val="none" w:sz="0" w:space="0" w:color="auto"/>
        <w:bottom w:val="none" w:sz="0" w:space="0" w:color="auto"/>
        <w:right w:val="none" w:sz="0" w:space="0" w:color="auto"/>
      </w:divBdr>
    </w:div>
    <w:div w:id="1598638930">
      <w:bodyDiv w:val="1"/>
      <w:marLeft w:val="0"/>
      <w:marRight w:val="0"/>
      <w:marTop w:val="0"/>
      <w:marBottom w:val="0"/>
      <w:divBdr>
        <w:top w:val="none" w:sz="0" w:space="0" w:color="auto"/>
        <w:left w:val="none" w:sz="0" w:space="0" w:color="auto"/>
        <w:bottom w:val="none" w:sz="0" w:space="0" w:color="auto"/>
        <w:right w:val="none" w:sz="0" w:space="0" w:color="auto"/>
      </w:divBdr>
      <w:divsChild>
        <w:div w:id="1673527862">
          <w:marLeft w:val="0"/>
          <w:marRight w:val="0"/>
          <w:marTop w:val="0"/>
          <w:marBottom w:val="0"/>
          <w:divBdr>
            <w:top w:val="none" w:sz="0" w:space="0" w:color="auto"/>
            <w:left w:val="none" w:sz="0" w:space="0" w:color="auto"/>
            <w:bottom w:val="none" w:sz="0" w:space="0" w:color="auto"/>
            <w:right w:val="none" w:sz="0" w:space="0" w:color="auto"/>
          </w:divBdr>
          <w:divsChild>
            <w:div w:id="276259089">
              <w:marLeft w:val="0"/>
              <w:marRight w:val="0"/>
              <w:marTop w:val="0"/>
              <w:marBottom w:val="0"/>
              <w:divBdr>
                <w:top w:val="none" w:sz="0" w:space="0" w:color="auto"/>
                <w:left w:val="none" w:sz="0" w:space="0" w:color="auto"/>
                <w:bottom w:val="none" w:sz="0" w:space="0" w:color="auto"/>
                <w:right w:val="none" w:sz="0" w:space="0" w:color="auto"/>
              </w:divBdr>
              <w:divsChild>
                <w:div w:id="77950243">
                  <w:marLeft w:val="0"/>
                  <w:marRight w:val="0"/>
                  <w:marTop w:val="0"/>
                  <w:marBottom w:val="0"/>
                  <w:divBdr>
                    <w:top w:val="none" w:sz="0" w:space="0" w:color="auto"/>
                    <w:left w:val="none" w:sz="0" w:space="0" w:color="auto"/>
                    <w:bottom w:val="none" w:sz="0" w:space="0" w:color="auto"/>
                    <w:right w:val="none" w:sz="0" w:space="0" w:color="auto"/>
                  </w:divBdr>
                </w:div>
                <w:div w:id="288173103">
                  <w:marLeft w:val="0"/>
                  <w:marRight w:val="0"/>
                  <w:marTop w:val="0"/>
                  <w:marBottom w:val="0"/>
                  <w:divBdr>
                    <w:top w:val="none" w:sz="0" w:space="0" w:color="auto"/>
                    <w:left w:val="none" w:sz="0" w:space="0" w:color="auto"/>
                    <w:bottom w:val="none" w:sz="0" w:space="0" w:color="auto"/>
                    <w:right w:val="none" w:sz="0" w:space="0" w:color="auto"/>
                  </w:divBdr>
                </w:div>
                <w:div w:id="1032144721">
                  <w:marLeft w:val="0"/>
                  <w:marRight w:val="0"/>
                  <w:marTop w:val="0"/>
                  <w:marBottom w:val="0"/>
                  <w:divBdr>
                    <w:top w:val="none" w:sz="0" w:space="0" w:color="auto"/>
                    <w:left w:val="none" w:sz="0" w:space="0" w:color="auto"/>
                    <w:bottom w:val="none" w:sz="0" w:space="0" w:color="auto"/>
                    <w:right w:val="none" w:sz="0" w:space="0" w:color="auto"/>
                  </w:divBdr>
                </w:div>
              </w:divsChild>
            </w:div>
            <w:div w:id="470366964">
              <w:marLeft w:val="0"/>
              <w:marRight w:val="0"/>
              <w:marTop w:val="0"/>
              <w:marBottom w:val="0"/>
              <w:divBdr>
                <w:top w:val="none" w:sz="0" w:space="0" w:color="auto"/>
                <w:left w:val="none" w:sz="0" w:space="0" w:color="auto"/>
                <w:bottom w:val="none" w:sz="0" w:space="0" w:color="auto"/>
                <w:right w:val="none" w:sz="0" w:space="0" w:color="auto"/>
              </w:divBdr>
            </w:div>
            <w:div w:id="1060129460">
              <w:marLeft w:val="0"/>
              <w:marRight w:val="0"/>
              <w:marTop w:val="0"/>
              <w:marBottom w:val="0"/>
              <w:divBdr>
                <w:top w:val="none" w:sz="0" w:space="0" w:color="auto"/>
                <w:left w:val="none" w:sz="0" w:space="0" w:color="auto"/>
                <w:bottom w:val="none" w:sz="0" w:space="0" w:color="auto"/>
                <w:right w:val="none" w:sz="0" w:space="0" w:color="auto"/>
              </w:divBdr>
            </w:div>
            <w:div w:id="1959528427">
              <w:marLeft w:val="0"/>
              <w:marRight w:val="0"/>
              <w:marTop w:val="0"/>
              <w:marBottom w:val="0"/>
              <w:divBdr>
                <w:top w:val="none" w:sz="0" w:space="0" w:color="auto"/>
                <w:left w:val="none" w:sz="0" w:space="0" w:color="auto"/>
                <w:bottom w:val="none" w:sz="0" w:space="0" w:color="auto"/>
                <w:right w:val="none" w:sz="0" w:space="0" w:color="auto"/>
              </w:divBdr>
            </w:div>
            <w:div w:id="20907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1685">
      <w:bodyDiv w:val="1"/>
      <w:marLeft w:val="0"/>
      <w:marRight w:val="0"/>
      <w:marTop w:val="0"/>
      <w:marBottom w:val="0"/>
      <w:divBdr>
        <w:top w:val="none" w:sz="0" w:space="0" w:color="auto"/>
        <w:left w:val="none" w:sz="0" w:space="0" w:color="auto"/>
        <w:bottom w:val="none" w:sz="0" w:space="0" w:color="auto"/>
        <w:right w:val="none" w:sz="0" w:space="0" w:color="auto"/>
      </w:divBdr>
    </w:div>
    <w:div w:id="1933129045">
      <w:bodyDiv w:val="1"/>
      <w:marLeft w:val="0"/>
      <w:marRight w:val="0"/>
      <w:marTop w:val="0"/>
      <w:marBottom w:val="0"/>
      <w:divBdr>
        <w:top w:val="none" w:sz="0" w:space="0" w:color="auto"/>
        <w:left w:val="none" w:sz="0" w:space="0" w:color="auto"/>
        <w:bottom w:val="none" w:sz="0" w:space="0" w:color="auto"/>
        <w:right w:val="none" w:sz="0" w:space="0" w:color="auto"/>
      </w:divBdr>
    </w:div>
    <w:div w:id="2009749536">
      <w:bodyDiv w:val="1"/>
      <w:marLeft w:val="0"/>
      <w:marRight w:val="0"/>
      <w:marTop w:val="0"/>
      <w:marBottom w:val="0"/>
      <w:divBdr>
        <w:top w:val="none" w:sz="0" w:space="0" w:color="auto"/>
        <w:left w:val="none" w:sz="0" w:space="0" w:color="auto"/>
        <w:bottom w:val="none" w:sz="0" w:space="0" w:color="auto"/>
        <w:right w:val="none" w:sz="0" w:space="0" w:color="auto"/>
      </w:divBdr>
    </w:div>
    <w:div w:id="20702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812435/reducing-the-need-for-restraint-and-restrictive-intervention.pdf" TargetMode="External"/><Relationship Id="rId1" Type="http://schemas.openxmlformats.org/officeDocument/2006/relationships/hyperlink" Target="http://www.gov.uk/government/publications/child-death-review-statutory-and-operational-guidance-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na%20Carmi\Application%20Data\Microsoft\Templates\SC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9F8C-7B92-4C03-A476-83E59DAC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 template</Template>
  <TotalTime>11</TotalTime>
  <Pages>16</Pages>
  <Words>6083</Words>
  <Characters>33483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39488</CharactersWithSpaces>
  <SharedDoc>false</SharedDoc>
  <HLinks>
    <vt:vector size="210" baseType="variant">
      <vt:variant>
        <vt:i4>65614</vt:i4>
      </vt:variant>
      <vt:variant>
        <vt:i4>204</vt:i4>
      </vt:variant>
      <vt:variant>
        <vt:i4>0</vt:i4>
      </vt:variant>
      <vt:variant>
        <vt:i4>5</vt:i4>
      </vt:variant>
      <vt:variant>
        <vt:lpwstr>http://www.nspcc.org.uk/spotlight</vt:lpwstr>
      </vt:variant>
      <vt:variant>
        <vt:lpwstr/>
      </vt:variant>
      <vt:variant>
        <vt:i4>917515</vt:i4>
      </vt:variant>
      <vt:variant>
        <vt:i4>201</vt:i4>
      </vt:variant>
      <vt:variant>
        <vt:i4>0</vt:i4>
      </vt:variant>
      <vt:variant>
        <vt:i4>5</vt:i4>
      </vt:variant>
      <vt:variant>
        <vt:lpwstr>http://www.tsoshop.co.uk/</vt:lpwstr>
      </vt:variant>
      <vt:variant>
        <vt:lpwstr/>
      </vt:variant>
      <vt:variant>
        <vt:i4>5111832</vt:i4>
      </vt:variant>
      <vt:variant>
        <vt:i4>195</vt:i4>
      </vt:variant>
      <vt:variant>
        <vt:i4>0</vt:i4>
      </vt:variant>
      <vt:variant>
        <vt:i4>5</vt:i4>
      </vt:variant>
      <vt:variant>
        <vt:lpwstr>http://www.caeuk.org/</vt:lpwstr>
      </vt:variant>
      <vt:variant>
        <vt:lpwstr/>
      </vt:variant>
      <vt:variant>
        <vt:i4>1179700</vt:i4>
      </vt:variant>
      <vt:variant>
        <vt:i4>188</vt:i4>
      </vt:variant>
      <vt:variant>
        <vt:i4>0</vt:i4>
      </vt:variant>
      <vt:variant>
        <vt:i4>5</vt:i4>
      </vt:variant>
      <vt:variant>
        <vt:lpwstr/>
      </vt:variant>
      <vt:variant>
        <vt:lpwstr>_Toc391925406</vt:lpwstr>
      </vt:variant>
      <vt:variant>
        <vt:i4>1179700</vt:i4>
      </vt:variant>
      <vt:variant>
        <vt:i4>182</vt:i4>
      </vt:variant>
      <vt:variant>
        <vt:i4>0</vt:i4>
      </vt:variant>
      <vt:variant>
        <vt:i4>5</vt:i4>
      </vt:variant>
      <vt:variant>
        <vt:lpwstr/>
      </vt:variant>
      <vt:variant>
        <vt:lpwstr>_Toc391925405</vt:lpwstr>
      </vt:variant>
      <vt:variant>
        <vt:i4>1179700</vt:i4>
      </vt:variant>
      <vt:variant>
        <vt:i4>176</vt:i4>
      </vt:variant>
      <vt:variant>
        <vt:i4>0</vt:i4>
      </vt:variant>
      <vt:variant>
        <vt:i4>5</vt:i4>
      </vt:variant>
      <vt:variant>
        <vt:lpwstr/>
      </vt:variant>
      <vt:variant>
        <vt:lpwstr>_Toc391925404</vt:lpwstr>
      </vt:variant>
      <vt:variant>
        <vt:i4>1179700</vt:i4>
      </vt:variant>
      <vt:variant>
        <vt:i4>170</vt:i4>
      </vt:variant>
      <vt:variant>
        <vt:i4>0</vt:i4>
      </vt:variant>
      <vt:variant>
        <vt:i4>5</vt:i4>
      </vt:variant>
      <vt:variant>
        <vt:lpwstr/>
      </vt:variant>
      <vt:variant>
        <vt:lpwstr>_Toc391925403</vt:lpwstr>
      </vt:variant>
      <vt:variant>
        <vt:i4>1179700</vt:i4>
      </vt:variant>
      <vt:variant>
        <vt:i4>164</vt:i4>
      </vt:variant>
      <vt:variant>
        <vt:i4>0</vt:i4>
      </vt:variant>
      <vt:variant>
        <vt:i4>5</vt:i4>
      </vt:variant>
      <vt:variant>
        <vt:lpwstr/>
      </vt:variant>
      <vt:variant>
        <vt:lpwstr>_Toc391925402</vt:lpwstr>
      </vt:variant>
      <vt:variant>
        <vt:i4>1179700</vt:i4>
      </vt:variant>
      <vt:variant>
        <vt:i4>158</vt:i4>
      </vt:variant>
      <vt:variant>
        <vt:i4>0</vt:i4>
      </vt:variant>
      <vt:variant>
        <vt:i4>5</vt:i4>
      </vt:variant>
      <vt:variant>
        <vt:lpwstr/>
      </vt:variant>
      <vt:variant>
        <vt:lpwstr>_Toc391925401</vt:lpwstr>
      </vt:variant>
      <vt:variant>
        <vt:i4>1179700</vt:i4>
      </vt:variant>
      <vt:variant>
        <vt:i4>152</vt:i4>
      </vt:variant>
      <vt:variant>
        <vt:i4>0</vt:i4>
      </vt:variant>
      <vt:variant>
        <vt:i4>5</vt:i4>
      </vt:variant>
      <vt:variant>
        <vt:lpwstr/>
      </vt:variant>
      <vt:variant>
        <vt:lpwstr>_Toc391925400</vt:lpwstr>
      </vt:variant>
      <vt:variant>
        <vt:i4>1769523</vt:i4>
      </vt:variant>
      <vt:variant>
        <vt:i4>146</vt:i4>
      </vt:variant>
      <vt:variant>
        <vt:i4>0</vt:i4>
      </vt:variant>
      <vt:variant>
        <vt:i4>5</vt:i4>
      </vt:variant>
      <vt:variant>
        <vt:lpwstr/>
      </vt:variant>
      <vt:variant>
        <vt:lpwstr>_Toc391925399</vt:lpwstr>
      </vt:variant>
      <vt:variant>
        <vt:i4>1769523</vt:i4>
      </vt:variant>
      <vt:variant>
        <vt:i4>140</vt:i4>
      </vt:variant>
      <vt:variant>
        <vt:i4>0</vt:i4>
      </vt:variant>
      <vt:variant>
        <vt:i4>5</vt:i4>
      </vt:variant>
      <vt:variant>
        <vt:lpwstr/>
      </vt:variant>
      <vt:variant>
        <vt:lpwstr>_Toc391925398</vt:lpwstr>
      </vt:variant>
      <vt:variant>
        <vt:i4>1769523</vt:i4>
      </vt:variant>
      <vt:variant>
        <vt:i4>134</vt:i4>
      </vt:variant>
      <vt:variant>
        <vt:i4>0</vt:i4>
      </vt:variant>
      <vt:variant>
        <vt:i4>5</vt:i4>
      </vt:variant>
      <vt:variant>
        <vt:lpwstr/>
      </vt:variant>
      <vt:variant>
        <vt:lpwstr>_Toc391925397</vt:lpwstr>
      </vt:variant>
      <vt:variant>
        <vt:i4>1769523</vt:i4>
      </vt:variant>
      <vt:variant>
        <vt:i4>128</vt:i4>
      </vt:variant>
      <vt:variant>
        <vt:i4>0</vt:i4>
      </vt:variant>
      <vt:variant>
        <vt:i4>5</vt:i4>
      </vt:variant>
      <vt:variant>
        <vt:lpwstr/>
      </vt:variant>
      <vt:variant>
        <vt:lpwstr>_Toc391925396</vt:lpwstr>
      </vt:variant>
      <vt:variant>
        <vt:i4>1769523</vt:i4>
      </vt:variant>
      <vt:variant>
        <vt:i4>122</vt:i4>
      </vt:variant>
      <vt:variant>
        <vt:i4>0</vt:i4>
      </vt:variant>
      <vt:variant>
        <vt:i4>5</vt:i4>
      </vt:variant>
      <vt:variant>
        <vt:lpwstr/>
      </vt:variant>
      <vt:variant>
        <vt:lpwstr>_Toc391925395</vt:lpwstr>
      </vt:variant>
      <vt:variant>
        <vt:i4>1769523</vt:i4>
      </vt:variant>
      <vt:variant>
        <vt:i4>116</vt:i4>
      </vt:variant>
      <vt:variant>
        <vt:i4>0</vt:i4>
      </vt:variant>
      <vt:variant>
        <vt:i4>5</vt:i4>
      </vt:variant>
      <vt:variant>
        <vt:lpwstr/>
      </vt:variant>
      <vt:variant>
        <vt:lpwstr>_Toc391925394</vt:lpwstr>
      </vt:variant>
      <vt:variant>
        <vt:i4>1769523</vt:i4>
      </vt:variant>
      <vt:variant>
        <vt:i4>110</vt:i4>
      </vt:variant>
      <vt:variant>
        <vt:i4>0</vt:i4>
      </vt:variant>
      <vt:variant>
        <vt:i4>5</vt:i4>
      </vt:variant>
      <vt:variant>
        <vt:lpwstr/>
      </vt:variant>
      <vt:variant>
        <vt:lpwstr>_Toc391925393</vt:lpwstr>
      </vt:variant>
      <vt:variant>
        <vt:i4>1769523</vt:i4>
      </vt:variant>
      <vt:variant>
        <vt:i4>104</vt:i4>
      </vt:variant>
      <vt:variant>
        <vt:i4>0</vt:i4>
      </vt:variant>
      <vt:variant>
        <vt:i4>5</vt:i4>
      </vt:variant>
      <vt:variant>
        <vt:lpwstr/>
      </vt:variant>
      <vt:variant>
        <vt:lpwstr>_Toc391925392</vt:lpwstr>
      </vt:variant>
      <vt:variant>
        <vt:i4>1769523</vt:i4>
      </vt:variant>
      <vt:variant>
        <vt:i4>98</vt:i4>
      </vt:variant>
      <vt:variant>
        <vt:i4>0</vt:i4>
      </vt:variant>
      <vt:variant>
        <vt:i4>5</vt:i4>
      </vt:variant>
      <vt:variant>
        <vt:lpwstr/>
      </vt:variant>
      <vt:variant>
        <vt:lpwstr>_Toc391925391</vt:lpwstr>
      </vt:variant>
      <vt:variant>
        <vt:i4>1769523</vt:i4>
      </vt:variant>
      <vt:variant>
        <vt:i4>92</vt:i4>
      </vt:variant>
      <vt:variant>
        <vt:i4>0</vt:i4>
      </vt:variant>
      <vt:variant>
        <vt:i4>5</vt:i4>
      </vt:variant>
      <vt:variant>
        <vt:lpwstr/>
      </vt:variant>
      <vt:variant>
        <vt:lpwstr>_Toc391925390</vt:lpwstr>
      </vt:variant>
      <vt:variant>
        <vt:i4>1703987</vt:i4>
      </vt:variant>
      <vt:variant>
        <vt:i4>86</vt:i4>
      </vt:variant>
      <vt:variant>
        <vt:i4>0</vt:i4>
      </vt:variant>
      <vt:variant>
        <vt:i4>5</vt:i4>
      </vt:variant>
      <vt:variant>
        <vt:lpwstr/>
      </vt:variant>
      <vt:variant>
        <vt:lpwstr>_Toc391925389</vt:lpwstr>
      </vt:variant>
      <vt:variant>
        <vt:i4>1703987</vt:i4>
      </vt:variant>
      <vt:variant>
        <vt:i4>80</vt:i4>
      </vt:variant>
      <vt:variant>
        <vt:i4>0</vt:i4>
      </vt:variant>
      <vt:variant>
        <vt:i4>5</vt:i4>
      </vt:variant>
      <vt:variant>
        <vt:lpwstr/>
      </vt:variant>
      <vt:variant>
        <vt:lpwstr>_Toc391925388</vt:lpwstr>
      </vt:variant>
      <vt:variant>
        <vt:i4>1703987</vt:i4>
      </vt:variant>
      <vt:variant>
        <vt:i4>74</vt:i4>
      </vt:variant>
      <vt:variant>
        <vt:i4>0</vt:i4>
      </vt:variant>
      <vt:variant>
        <vt:i4>5</vt:i4>
      </vt:variant>
      <vt:variant>
        <vt:lpwstr/>
      </vt:variant>
      <vt:variant>
        <vt:lpwstr>_Toc391925387</vt:lpwstr>
      </vt:variant>
      <vt:variant>
        <vt:i4>1703987</vt:i4>
      </vt:variant>
      <vt:variant>
        <vt:i4>68</vt:i4>
      </vt:variant>
      <vt:variant>
        <vt:i4>0</vt:i4>
      </vt:variant>
      <vt:variant>
        <vt:i4>5</vt:i4>
      </vt:variant>
      <vt:variant>
        <vt:lpwstr/>
      </vt:variant>
      <vt:variant>
        <vt:lpwstr>_Toc391925386</vt:lpwstr>
      </vt:variant>
      <vt:variant>
        <vt:i4>1703987</vt:i4>
      </vt:variant>
      <vt:variant>
        <vt:i4>62</vt:i4>
      </vt:variant>
      <vt:variant>
        <vt:i4>0</vt:i4>
      </vt:variant>
      <vt:variant>
        <vt:i4>5</vt:i4>
      </vt:variant>
      <vt:variant>
        <vt:lpwstr/>
      </vt:variant>
      <vt:variant>
        <vt:lpwstr>_Toc391925385</vt:lpwstr>
      </vt:variant>
      <vt:variant>
        <vt:i4>1703987</vt:i4>
      </vt:variant>
      <vt:variant>
        <vt:i4>56</vt:i4>
      </vt:variant>
      <vt:variant>
        <vt:i4>0</vt:i4>
      </vt:variant>
      <vt:variant>
        <vt:i4>5</vt:i4>
      </vt:variant>
      <vt:variant>
        <vt:lpwstr/>
      </vt:variant>
      <vt:variant>
        <vt:lpwstr>_Toc391925384</vt:lpwstr>
      </vt:variant>
      <vt:variant>
        <vt:i4>1703987</vt:i4>
      </vt:variant>
      <vt:variant>
        <vt:i4>50</vt:i4>
      </vt:variant>
      <vt:variant>
        <vt:i4>0</vt:i4>
      </vt:variant>
      <vt:variant>
        <vt:i4>5</vt:i4>
      </vt:variant>
      <vt:variant>
        <vt:lpwstr/>
      </vt:variant>
      <vt:variant>
        <vt:lpwstr>_Toc391925383</vt:lpwstr>
      </vt:variant>
      <vt:variant>
        <vt:i4>1703987</vt:i4>
      </vt:variant>
      <vt:variant>
        <vt:i4>44</vt:i4>
      </vt:variant>
      <vt:variant>
        <vt:i4>0</vt:i4>
      </vt:variant>
      <vt:variant>
        <vt:i4>5</vt:i4>
      </vt:variant>
      <vt:variant>
        <vt:lpwstr/>
      </vt:variant>
      <vt:variant>
        <vt:lpwstr>_Toc391925382</vt:lpwstr>
      </vt:variant>
      <vt:variant>
        <vt:i4>1703987</vt:i4>
      </vt:variant>
      <vt:variant>
        <vt:i4>38</vt:i4>
      </vt:variant>
      <vt:variant>
        <vt:i4>0</vt:i4>
      </vt:variant>
      <vt:variant>
        <vt:i4>5</vt:i4>
      </vt:variant>
      <vt:variant>
        <vt:lpwstr/>
      </vt:variant>
      <vt:variant>
        <vt:lpwstr>_Toc391925381</vt:lpwstr>
      </vt:variant>
      <vt:variant>
        <vt:i4>1703987</vt:i4>
      </vt:variant>
      <vt:variant>
        <vt:i4>32</vt:i4>
      </vt:variant>
      <vt:variant>
        <vt:i4>0</vt:i4>
      </vt:variant>
      <vt:variant>
        <vt:i4>5</vt:i4>
      </vt:variant>
      <vt:variant>
        <vt:lpwstr/>
      </vt:variant>
      <vt:variant>
        <vt:lpwstr>_Toc391925380</vt:lpwstr>
      </vt:variant>
      <vt:variant>
        <vt:i4>1376307</vt:i4>
      </vt:variant>
      <vt:variant>
        <vt:i4>26</vt:i4>
      </vt:variant>
      <vt:variant>
        <vt:i4>0</vt:i4>
      </vt:variant>
      <vt:variant>
        <vt:i4>5</vt:i4>
      </vt:variant>
      <vt:variant>
        <vt:lpwstr/>
      </vt:variant>
      <vt:variant>
        <vt:lpwstr>_Toc391925379</vt:lpwstr>
      </vt:variant>
      <vt:variant>
        <vt:i4>1376307</vt:i4>
      </vt:variant>
      <vt:variant>
        <vt:i4>20</vt:i4>
      </vt:variant>
      <vt:variant>
        <vt:i4>0</vt:i4>
      </vt:variant>
      <vt:variant>
        <vt:i4>5</vt:i4>
      </vt:variant>
      <vt:variant>
        <vt:lpwstr/>
      </vt:variant>
      <vt:variant>
        <vt:lpwstr>_Toc391925378</vt:lpwstr>
      </vt:variant>
      <vt:variant>
        <vt:i4>1376307</vt:i4>
      </vt:variant>
      <vt:variant>
        <vt:i4>14</vt:i4>
      </vt:variant>
      <vt:variant>
        <vt:i4>0</vt:i4>
      </vt:variant>
      <vt:variant>
        <vt:i4>5</vt:i4>
      </vt:variant>
      <vt:variant>
        <vt:lpwstr/>
      </vt:variant>
      <vt:variant>
        <vt:lpwstr>_Toc391925377</vt:lpwstr>
      </vt:variant>
      <vt:variant>
        <vt:i4>1376307</vt:i4>
      </vt:variant>
      <vt:variant>
        <vt:i4>8</vt:i4>
      </vt:variant>
      <vt:variant>
        <vt:i4>0</vt:i4>
      </vt:variant>
      <vt:variant>
        <vt:i4>5</vt:i4>
      </vt:variant>
      <vt:variant>
        <vt:lpwstr/>
      </vt:variant>
      <vt:variant>
        <vt:lpwstr>_Toc391925376</vt:lpwstr>
      </vt:variant>
      <vt:variant>
        <vt:i4>1376307</vt:i4>
      </vt:variant>
      <vt:variant>
        <vt:i4>2</vt:i4>
      </vt:variant>
      <vt:variant>
        <vt:i4>0</vt:i4>
      </vt:variant>
      <vt:variant>
        <vt:i4>5</vt:i4>
      </vt:variant>
      <vt:variant>
        <vt:lpwstr/>
      </vt:variant>
      <vt:variant>
        <vt:lpwstr>_Toc391925375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Fergus Smith</dc:creator>
  <cp:keywords/>
  <dc:description/>
  <cp:lastModifiedBy>Coral McGookin</cp:lastModifiedBy>
  <cp:revision>5</cp:revision>
  <cp:lastPrinted>2021-06-14T08:39:00Z</cp:lastPrinted>
  <dcterms:created xsi:type="dcterms:W3CDTF">2021-06-30T09:04:00Z</dcterms:created>
  <dcterms:modified xsi:type="dcterms:W3CDTF">2021-08-10T07:41:00Z</dcterms:modified>
</cp:coreProperties>
</file>